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C448" w14:textId="77777777" w:rsidR="00185743" w:rsidRDefault="00185743" w:rsidP="002B0AD9">
      <w:pPr>
        <w:spacing w:line="276" w:lineRule="auto"/>
        <w:jc w:val="center"/>
        <w:rPr>
          <w:szCs w:val="28"/>
          <w:lang w:val="uk-UA"/>
        </w:rPr>
      </w:pPr>
    </w:p>
    <w:p w14:paraId="25DC99C0" w14:textId="77777777" w:rsidR="004E7FC9" w:rsidRPr="00B64281" w:rsidRDefault="00CB3F73" w:rsidP="506AF771">
      <w:pPr>
        <w:spacing w:line="276" w:lineRule="auto"/>
        <w:jc w:val="center"/>
        <w:rPr>
          <w:lang w:val="uk-UA"/>
        </w:rPr>
      </w:pPr>
      <w:r w:rsidRPr="00B64281">
        <w:rPr>
          <w:lang w:val="uk-UA"/>
        </w:rPr>
        <w:t xml:space="preserve">Порядок вільного вибору </w:t>
      </w:r>
      <w:r w:rsidR="0089252E" w:rsidRPr="00B64281">
        <w:rPr>
          <w:lang w:val="uk-UA"/>
        </w:rPr>
        <w:t>навчальних</w:t>
      </w:r>
      <w:r w:rsidR="000A37B0" w:rsidRPr="00B64281">
        <w:rPr>
          <w:lang w:val="uk-UA"/>
        </w:rPr>
        <w:t xml:space="preserve"> </w:t>
      </w:r>
      <w:r w:rsidR="009A61B3" w:rsidRPr="00B64281">
        <w:rPr>
          <w:lang w:val="uk-UA"/>
        </w:rPr>
        <w:t>дисциплін</w:t>
      </w:r>
    </w:p>
    <w:p w14:paraId="177B93C8" w14:textId="48029360" w:rsidR="00B76EA9" w:rsidRPr="00B64281" w:rsidRDefault="004E7FC9" w:rsidP="506AF771">
      <w:pPr>
        <w:spacing w:line="276" w:lineRule="auto"/>
        <w:jc w:val="center"/>
        <w:rPr>
          <w:lang w:val="uk-UA"/>
        </w:rPr>
      </w:pPr>
      <w:r w:rsidRPr="00B64281">
        <w:rPr>
          <w:lang w:val="uk-UA"/>
        </w:rPr>
        <w:t xml:space="preserve"> здобувачів вищої освіти</w:t>
      </w:r>
      <w:r w:rsidR="008D2423" w:rsidRPr="00B64281">
        <w:rPr>
          <w:lang w:val="uk-UA"/>
        </w:rPr>
        <w:t xml:space="preserve"> </w:t>
      </w:r>
    </w:p>
    <w:p w14:paraId="084ED801" w14:textId="77777777" w:rsidR="00AE69D8" w:rsidRPr="00B64281" w:rsidRDefault="00AE69D8" w:rsidP="002B0AD9">
      <w:pPr>
        <w:spacing w:line="276" w:lineRule="auto"/>
        <w:jc w:val="center"/>
        <w:rPr>
          <w:szCs w:val="28"/>
          <w:lang w:val="uk-UA"/>
        </w:rPr>
      </w:pPr>
    </w:p>
    <w:p w14:paraId="53C15416" w14:textId="77777777" w:rsidR="00CB3F73" w:rsidRPr="00B64281" w:rsidRDefault="003313AB" w:rsidP="002B0AD9">
      <w:pPr>
        <w:spacing w:line="276" w:lineRule="auto"/>
        <w:jc w:val="center"/>
        <w:rPr>
          <w:szCs w:val="28"/>
          <w:lang w:val="uk-UA"/>
        </w:rPr>
      </w:pPr>
      <w:r w:rsidRPr="00B64281">
        <w:rPr>
          <w:szCs w:val="28"/>
          <w:lang w:val="uk-UA"/>
        </w:rPr>
        <w:t xml:space="preserve">1. </w:t>
      </w:r>
      <w:r w:rsidR="00BA409C" w:rsidRPr="00B64281">
        <w:rPr>
          <w:szCs w:val="28"/>
          <w:lang w:val="uk-UA"/>
        </w:rPr>
        <w:t>Загальні положення</w:t>
      </w:r>
    </w:p>
    <w:p w14:paraId="3AC3B2E6" w14:textId="62E32F19" w:rsidR="00CB3F73" w:rsidRPr="00B64281" w:rsidRDefault="00CB3F73" w:rsidP="506AF771">
      <w:pPr>
        <w:spacing w:line="276" w:lineRule="auto"/>
        <w:rPr>
          <w:lang w:val="uk-UA"/>
        </w:rPr>
      </w:pPr>
      <w:r w:rsidRPr="00B64281">
        <w:rPr>
          <w:lang w:val="uk-UA"/>
        </w:rPr>
        <w:t>1.</w:t>
      </w:r>
      <w:r w:rsidR="003313AB" w:rsidRPr="00B64281">
        <w:rPr>
          <w:lang w:val="uk-UA"/>
        </w:rPr>
        <w:t>1</w:t>
      </w:r>
      <w:r w:rsidRPr="00B64281">
        <w:rPr>
          <w:lang w:val="uk-UA"/>
        </w:rPr>
        <w:t xml:space="preserve"> </w:t>
      </w:r>
      <w:r w:rsidR="00EC08B9" w:rsidRPr="00B64281">
        <w:rPr>
          <w:lang w:val="uk-UA"/>
        </w:rPr>
        <w:t>Порядок вільного вибору навчальних дисциплін</w:t>
      </w:r>
      <w:r w:rsidR="00BC6495" w:rsidRPr="00B64281">
        <w:rPr>
          <w:lang w:val="uk-UA"/>
        </w:rPr>
        <w:t xml:space="preserve"> </w:t>
      </w:r>
      <w:r w:rsidR="004E7FC9" w:rsidRPr="00B64281">
        <w:rPr>
          <w:lang w:val="uk-UA"/>
        </w:rPr>
        <w:t xml:space="preserve">здобувачів вищої освіти </w:t>
      </w:r>
      <w:r w:rsidRPr="00B64281">
        <w:rPr>
          <w:lang w:val="uk-UA"/>
        </w:rPr>
        <w:t xml:space="preserve">визначає організацію вільного вибору </w:t>
      </w:r>
      <w:r w:rsidR="0089252E" w:rsidRPr="00B64281">
        <w:rPr>
          <w:lang w:val="uk-UA"/>
        </w:rPr>
        <w:t xml:space="preserve">навчальних </w:t>
      </w:r>
      <w:r w:rsidRPr="00B64281">
        <w:rPr>
          <w:lang w:val="uk-UA"/>
        </w:rPr>
        <w:t>дисциплін</w:t>
      </w:r>
      <w:r w:rsidR="009A61B3" w:rsidRPr="00B64281">
        <w:rPr>
          <w:lang w:val="uk-UA"/>
        </w:rPr>
        <w:t xml:space="preserve"> </w:t>
      </w:r>
      <w:r w:rsidR="00B82DAB" w:rsidRPr="00B64281">
        <w:rPr>
          <w:lang w:val="uk-UA"/>
        </w:rPr>
        <w:t xml:space="preserve">для </w:t>
      </w:r>
      <w:bookmarkStart w:id="0" w:name="_Hlk128485276"/>
      <w:r w:rsidR="00B82DAB" w:rsidRPr="00B64281">
        <w:rPr>
          <w:lang w:val="uk-UA"/>
        </w:rPr>
        <w:t xml:space="preserve">здобувачів </w:t>
      </w:r>
      <w:r w:rsidR="00DA1E26" w:rsidRPr="00B64281">
        <w:rPr>
          <w:lang w:val="uk-UA"/>
        </w:rPr>
        <w:t xml:space="preserve">вищої </w:t>
      </w:r>
      <w:r w:rsidR="00B82DAB" w:rsidRPr="00B64281">
        <w:rPr>
          <w:lang w:val="uk-UA"/>
        </w:rPr>
        <w:t>освіти</w:t>
      </w:r>
      <w:bookmarkEnd w:id="0"/>
      <w:r w:rsidR="004E7FC9" w:rsidRPr="00B64281">
        <w:rPr>
          <w:lang w:val="uk-UA"/>
        </w:rPr>
        <w:t xml:space="preserve"> (далі–здобувач)</w:t>
      </w:r>
      <w:r w:rsidR="00B82DAB" w:rsidRPr="00B64281">
        <w:rPr>
          <w:lang w:val="uk-UA"/>
        </w:rPr>
        <w:t xml:space="preserve"> </w:t>
      </w:r>
      <w:r w:rsidRPr="00B64281">
        <w:rPr>
          <w:lang w:val="uk-UA"/>
        </w:rPr>
        <w:t xml:space="preserve">в Харківському національному університеті </w:t>
      </w:r>
      <w:r w:rsidR="00B7510F" w:rsidRPr="00B64281">
        <w:rPr>
          <w:lang w:val="uk-UA"/>
        </w:rPr>
        <w:t xml:space="preserve">міського господарства </w:t>
      </w:r>
      <w:r w:rsidRPr="00B64281">
        <w:rPr>
          <w:lang w:val="uk-UA"/>
        </w:rPr>
        <w:t>ім</w:t>
      </w:r>
      <w:r w:rsidR="0005471A" w:rsidRPr="00B64281">
        <w:rPr>
          <w:lang w:val="uk-UA"/>
        </w:rPr>
        <w:t>ені</w:t>
      </w:r>
      <w:r w:rsidRPr="00B64281">
        <w:rPr>
          <w:lang w:val="uk-UA"/>
        </w:rPr>
        <w:t xml:space="preserve"> О.М.</w:t>
      </w:r>
      <w:r w:rsidR="00295449" w:rsidRPr="00B64281">
        <w:rPr>
          <w:lang w:val="uk-UA"/>
        </w:rPr>
        <w:t> </w:t>
      </w:r>
      <w:r w:rsidRPr="00B64281">
        <w:rPr>
          <w:lang w:val="uk-UA"/>
        </w:rPr>
        <w:t>Бекетова.</w:t>
      </w:r>
    </w:p>
    <w:p w14:paraId="00B2F268" w14:textId="77777777" w:rsidR="00BA409C" w:rsidRPr="00B64281" w:rsidRDefault="003313AB" w:rsidP="506AF771">
      <w:pPr>
        <w:spacing w:line="276" w:lineRule="auto"/>
        <w:rPr>
          <w:lang w:val="uk-UA"/>
        </w:rPr>
      </w:pPr>
      <w:r w:rsidRPr="00B64281">
        <w:rPr>
          <w:lang w:val="uk-UA"/>
        </w:rPr>
        <w:t>1.</w:t>
      </w:r>
      <w:r w:rsidR="00BA409C" w:rsidRPr="00B64281">
        <w:rPr>
          <w:lang w:val="uk-UA"/>
        </w:rPr>
        <w:t xml:space="preserve">2. </w:t>
      </w:r>
      <w:r w:rsidR="00C9050D" w:rsidRPr="00B64281">
        <w:rPr>
          <w:lang w:val="uk-UA"/>
        </w:rPr>
        <w:t xml:space="preserve">Вибір </w:t>
      </w:r>
      <w:r w:rsidR="0089252E" w:rsidRPr="00B64281">
        <w:rPr>
          <w:lang w:val="uk-UA"/>
        </w:rPr>
        <w:t>навчальних</w:t>
      </w:r>
      <w:r w:rsidR="000A37B0" w:rsidRPr="00B64281">
        <w:rPr>
          <w:lang w:val="uk-UA"/>
        </w:rPr>
        <w:t xml:space="preserve"> </w:t>
      </w:r>
      <w:r w:rsidR="00C9050D" w:rsidRPr="00B64281">
        <w:rPr>
          <w:lang w:val="uk-UA"/>
        </w:rPr>
        <w:t xml:space="preserve">дисциплін </w:t>
      </w:r>
      <w:r w:rsidR="00B7510F" w:rsidRPr="00B64281">
        <w:rPr>
          <w:lang w:val="uk-UA"/>
        </w:rPr>
        <w:t>в ХНУМГ</w:t>
      </w:r>
      <w:r w:rsidR="00C9050D" w:rsidRPr="00B64281">
        <w:rPr>
          <w:lang w:val="uk-UA"/>
        </w:rPr>
        <w:t xml:space="preserve"> ім</w:t>
      </w:r>
      <w:r w:rsidR="00B7510F" w:rsidRPr="00B64281">
        <w:rPr>
          <w:lang w:val="uk-UA"/>
        </w:rPr>
        <w:t>.</w:t>
      </w:r>
      <w:r w:rsidR="00C9050D" w:rsidRPr="00B64281">
        <w:rPr>
          <w:lang w:val="uk-UA"/>
        </w:rPr>
        <w:t xml:space="preserve"> О.М. Бекетова здійснюється шляхом відкритого голосування</w:t>
      </w:r>
      <w:r w:rsidR="00864237" w:rsidRPr="00B64281">
        <w:rPr>
          <w:lang w:val="uk-UA"/>
        </w:rPr>
        <w:t>.</w:t>
      </w:r>
    </w:p>
    <w:p w14:paraId="6C0A32E1" w14:textId="3C0DE5CA" w:rsidR="00B77651" w:rsidRPr="00B64281" w:rsidRDefault="003313AB" w:rsidP="506AF771">
      <w:pPr>
        <w:spacing w:line="276" w:lineRule="auto"/>
        <w:rPr>
          <w:lang w:val="uk-UA"/>
        </w:rPr>
      </w:pPr>
      <w:r w:rsidRPr="00B64281">
        <w:rPr>
          <w:lang w:val="uk-UA"/>
        </w:rPr>
        <w:t>1.</w:t>
      </w:r>
      <w:r w:rsidR="00335DC7" w:rsidRPr="00B64281">
        <w:rPr>
          <w:lang w:val="uk-UA"/>
        </w:rPr>
        <w:t>3</w:t>
      </w:r>
      <w:r w:rsidR="00864237" w:rsidRPr="00B64281">
        <w:rPr>
          <w:lang w:val="uk-UA"/>
        </w:rPr>
        <w:t xml:space="preserve">. </w:t>
      </w:r>
      <w:r w:rsidR="00B82DAB" w:rsidRPr="00B64281">
        <w:rPr>
          <w:lang w:val="uk-UA"/>
        </w:rPr>
        <w:t>Для першого (бакалаврського), другого (магістерського) рівнів</w:t>
      </w:r>
      <w:r w:rsidR="00AD5DCF" w:rsidRPr="00B64281">
        <w:rPr>
          <w:lang w:val="uk-UA"/>
        </w:rPr>
        <w:t xml:space="preserve"> вищої</w:t>
      </w:r>
      <w:r w:rsidR="00B82DAB" w:rsidRPr="00B64281">
        <w:rPr>
          <w:lang w:val="uk-UA"/>
        </w:rPr>
        <w:t xml:space="preserve"> освіти о</w:t>
      </w:r>
      <w:r w:rsidR="00B77651" w:rsidRPr="00B64281">
        <w:rPr>
          <w:lang w:val="uk-UA"/>
        </w:rPr>
        <w:t>браною вважається дисципліна (блок дисциплін), якій (якому) віддали перевагу не менше 51% студенті</w:t>
      </w:r>
      <w:r w:rsidR="00826FF0" w:rsidRPr="00B64281">
        <w:rPr>
          <w:lang w:val="uk-UA"/>
        </w:rPr>
        <w:t>в, які прийняли участь у виборі, або дисципліна (блок дисциплін) яку (який) обрали не менше 15 осіб.</w:t>
      </w:r>
      <w:r w:rsidR="1AF1458E" w:rsidRPr="00B64281">
        <w:rPr>
          <w:lang w:val="uk-UA"/>
        </w:rPr>
        <w:t xml:space="preserve"> </w:t>
      </w:r>
    </w:p>
    <w:p w14:paraId="5E4EDD4B" w14:textId="393226B7" w:rsidR="00513769" w:rsidRPr="00B64281" w:rsidRDefault="1AF1458E" w:rsidP="00295449">
      <w:pPr>
        <w:spacing w:line="276" w:lineRule="auto"/>
        <w:rPr>
          <w:lang w:val="uk-UA"/>
        </w:rPr>
      </w:pPr>
      <w:r w:rsidRPr="00B64281">
        <w:rPr>
          <w:lang w:val="uk-UA"/>
        </w:rPr>
        <w:t>1.</w:t>
      </w:r>
      <w:r w:rsidR="00B82DAB" w:rsidRPr="00B64281">
        <w:rPr>
          <w:lang w:val="uk-UA"/>
        </w:rPr>
        <w:t>4. Здобувачі вищої освіти третього (</w:t>
      </w:r>
      <w:proofErr w:type="spellStart"/>
      <w:r w:rsidR="00B82DAB" w:rsidRPr="00B64281">
        <w:rPr>
          <w:lang w:val="uk-UA"/>
        </w:rPr>
        <w:t>освітньо</w:t>
      </w:r>
      <w:proofErr w:type="spellEnd"/>
      <w:r w:rsidR="00B82DAB" w:rsidRPr="00B64281">
        <w:rPr>
          <w:lang w:val="uk-UA"/>
        </w:rPr>
        <w:t xml:space="preserve">-наукового) рівня вищої освіти мають право обрати навчальні дисципліни, що пропонуються для </w:t>
      </w:r>
      <w:proofErr w:type="spellStart"/>
      <w:r w:rsidR="00B82DAB" w:rsidRPr="00B64281">
        <w:rPr>
          <w:lang w:val="uk-UA"/>
        </w:rPr>
        <w:t>іншіх</w:t>
      </w:r>
      <w:proofErr w:type="spellEnd"/>
      <w:r w:rsidR="00B82DAB" w:rsidRPr="00B64281">
        <w:rPr>
          <w:lang w:val="uk-UA"/>
        </w:rPr>
        <w:t xml:space="preserve"> рівнів вищої освіти та /або</w:t>
      </w:r>
      <w:r w:rsidR="00DA1E26" w:rsidRPr="00B64281">
        <w:rPr>
          <w:lang w:val="uk-UA"/>
        </w:rPr>
        <w:t xml:space="preserve"> інших </w:t>
      </w:r>
      <w:proofErr w:type="spellStart"/>
      <w:r w:rsidR="00DA1E26" w:rsidRPr="00B64281">
        <w:rPr>
          <w:lang w:val="uk-UA"/>
        </w:rPr>
        <w:t>освітньо</w:t>
      </w:r>
      <w:proofErr w:type="spellEnd"/>
      <w:r w:rsidR="00DA1E26" w:rsidRPr="00B64281">
        <w:rPr>
          <w:lang w:val="uk-UA"/>
        </w:rPr>
        <w:t>-наукових програм підготовки здобувачів ступеня доктора філософії, які пов’язані з тематикою дисертаційного дослідження, за погодженням зі своїм науковим керівником, гарантом програми та ННІ ІПКВК.</w:t>
      </w:r>
    </w:p>
    <w:p w14:paraId="128C7FDC" w14:textId="4F8BC1E1" w:rsidR="00A8116D" w:rsidRPr="00B64281" w:rsidRDefault="009A61B3" w:rsidP="00A8116D">
      <w:pPr>
        <w:spacing w:line="276" w:lineRule="auto"/>
        <w:jc w:val="center"/>
        <w:rPr>
          <w:lang w:val="uk-UA"/>
        </w:rPr>
      </w:pPr>
      <w:r w:rsidRPr="00B64281">
        <w:rPr>
          <w:lang w:val="uk-UA"/>
        </w:rPr>
        <w:t xml:space="preserve">2. Вимоги до презентації дисциплін </w:t>
      </w:r>
      <w:r w:rsidR="00A8116D" w:rsidRPr="00B64281">
        <w:rPr>
          <w:lang w:val="uk-UA"/>
        </w:rPr>
        <w:t xml:space="preserve">індивідуальної </w:t>
      </w:r>
    </w:p>
    <w:p w14:paraId="3311C6D5" w14:textId="77777777" w:rsidR="009A61B3" w:rsidRPr="00B64281" w:rsidRDefault="00A8116D" w:rsidP="00A8116D">
      <w:pPr>
        <w:spacing w:line="276" w:lineRule="auto"/>
        <w:jc w:val="center"/>
        <w:rPr>
          <w:lang w:val="uk-UA"/>
        </w:rPr>
      </w:pPr>
      <w:r w:rsidRPr="00B64281">
        <w:rPr>
          <w:lang w:val="uk-UA"/>
        </w:rPr>
        <w:t>траєкторії навчання</w:t>
      </w:r>
    </w:p>
    <w:p w14:paraId="4C059DCA" w14:textId="2F2EE937" w:rsidR="009A61B3" w:rsidRPr="00B64281" w:rsidRDefault="009A61B3" w:rsidP="008D2423">
      <w:pPr>
        <w:spacing w:line="276" w:lineRule="auto"/>
        <w:rPr>
          <w:lang w:val="uk-UA"/>
        </w:rPr>
      </w:pPr>
      <w:r w:rsidRPr="00B64281">
        <w:rPr>
          <w:lang w:val="uk-UA"/>
        </w:rPr>
        <w:t xml:space="preserve">2.1. Загальна кількість слайдів </w:t>
      </w:r>
      <w:r w:rsidR="004B25B6" w:rsidRPr="00B64281">
        <w:rPr>
          <w:lang w:val="uk-UA"/>
        </w:rPr>
        <w:t xml:space="preserve">до </w:t>
      </w:r>
      <w:r w:rsidRPr="00B64281">
        <w:rPr>
          <w:lang w:val="uk-UA"/>
        </w:rPr>
        <w:t>10</w:t>
      </w:r>
      <w:r w:rsidR="004B25B6" w:rsidRPr="00B64281">
        <w:rPr>
          <w:lang w:val="uk-UA"/>
        </w:rPr>
        <w:t xml:space="preserve"> </w:t>
      </w:r>
      <w:r w:rsidRPr="00B64281">
        <w:rPr>
          <w:lang w:val="uk-UA"/>
        </w:rPr>
        <w:t>од.</w:t>
      </w:r>
    </w:p>
    <w:p w14:paraId="0E832202" w14:textId="6194F71C" w:rsidR="009A61B3" w:rsidRPr="00B64281" w:rsidRDefault="009A61B3" w:rsidP="008D2423">
      <w:pPr>
        <w:spacing w:line="276" w:lineRule="auto"/>
        <w:rPr>
          <w:lang w:val="uk-UA"/>
        </w:rPr>
      </w:pPr>
      <w:r w:rsidRPr="00B64281">
        <w:rPr>
          <w:lang w:val="uk-UA"/>
        </w:rPr>
        <w:t xml:space="preserve">2.2 Презентація має містити вичерпну інформацію щодо змісту </w:t>
      </w:r>
      <w:r w:rsidR="00EC08B9" w:rsidRPr="00B64281">
        <w:rPr>
          <w:lang w:val="uk-UA"/>
        </w:rPr>
        <w:t>дисципліни,</w:t>
      </w:r>
      <w:r w:rsidRPr="00B64281">
        <w:rPr>
          <w:lang w:val="uk-UA"/>
        </w:rPr>
        <w:t xml:space="preserve"> технології викладання та очікуваних результатів навчання.</w:t>
      </w:r>
    </w:p>
    <w:p w14:paraId="57BC4F1D" w14:textId="77777777" w:rsidR="009A61B3" w:rsidRPr="00B64281" w:rsidRDefault="009A61B3" w:rsidP="008D2423">
      <w:pPr>
        <w:spacing w:line="276" w:lineRule="auto"/>
        <w:rPr>
          <w:lang w:val="uk-UA"/>
        </w:rPr>
      </w:pPr>
      <w:r w:rsidRPr="00B64281">
        <w:rPr>
          <w:lang w:val="uk-UA"/>
        </w:rPr>
        <w:t>2.3. Обов’язково має бути інформація про викладачів, які забезпечуватимуть дисципліну.</w:t>
      </w:r>
    </w:p>
    <w:p w14:paraId="57668BE2" w14:textId="77777777" w:rsidR="00513769" w:rsidRPr="00B64281" w:rsidRDefault="00513769" w:rsidP="002B0AD9">
      <w:pPr>
        <w:spacing w:line="276" w:lineRule="auto"/>
        <w:jc w:val="center"/>
        <w:rPr>
          <w:szCs w:val="28"/>
          <w:lang w:val="uk-UA"/>
        </w:rPr>
      </w:pPr>
    </w:p>
    <w:p w14:paraId="141140AF" w14:textId="77777777" w:rsidR="00864237" w:rsidRPr="00B64281" w:rsidRDefault="009A61B3" w:rsidP="002B0AD9">
      <w:pPr>
        <w:spacing w:line="276" w:lineRule="auto"/>
        <w:jc w:val="center"/>
        <w:rPr>
          <w:szCs w:val="28"/>
          <w:lang w:val="uk-UA"/>
        </w:rPr>
      </w:pPr>
      <w:r w:rsidRPr="00B64281">
        <w:rPr>
          <w:szCs w:val="28"/>
          <w:lang w:val="uk-UA"/>
        </w:rPr>
        <w:t>3</w:t>
      </w:r>
      <w:r w:rsidR="002400F5" w:rsidRPr="00B64281">
        <w:rPr>
          <w:szCs w:val="28"/>
          <w:lang w:val="uk-UA"/>
        </w:rPr>
        <w:t xml:space="preserve">. </w:t>
      </w:r>
      <w:r w:rsidR="003313AB" w:rsidRPr="00B64281">
        <w:rPr>
          <w:szCs w:val="28"/>
          <w:lang w:val="uk-UA"/>
        </w:rPr>
        <w:t>Порядок ознайомлення з переліком вибіркових дисциплін</w:t>
      </w:r>
    </w:p>
    <w:p w14:paraId="74EB3C68" w14:textId="4092BB35" w:rsidR="008321B4" w:rsidRPr="00B64281" w:rsidRDefault="009A61B3" w:rsidP="506AF771">
      <w:pPr>
        <w:spacing w:line="276" w:lineRule="auto"/>
        <w:rPr>
          <w:lang w:val="uk-UA"/>
        </w:rPr>
      </w:pPr>
      <w:r w:rsidRPr="00B64281">
        <w:rPr>
          <w:lang w:val="uk-UA"/>
        </w:rPr>
        <w:t>3</w:t>
      </w:r>
      <w:r w:rsidR="002400F5" w:rsidRPr="00B64281">
        <w:rPr>
          <w:lang w:val="uk-UA"/>
        </w:rPr>
        <w:t>.</w:t>
      </w:r>
      <w:r w:rsidR="003313AB" w:rsidRPr="00B64281">
        <w:rPr>
          <w:lang w:val="uk-UA"/>
        </w:rPr>
        <w:t xml:space="preserve">1. Ознайомлення </w:t>
      </w:r>
      <w:r w:rsidR="0CF34931" w:rsidRPr="00B64281">
        <w:rPr>
          <w:lang w:val="uk-UA"/>
        </w:rPr>
        <w:t>здобувачів</w:t>
      </w:r>
      <w:r w:rsidR="00DA1E26" w:rsidRPr="00B64281">
        <w:rPr>
          <w:lang w:val="uk-UA"/>
        </w:rPr>
        <w:t xml:space="preserve"> </w:t>
      </w:r>
      <w:r w:rsidR="003313AB" w:rsidRPr="00B64281">
        <w:rPr>
          <w:lang w:val="uk-UA"/>
        </w:rPr>
        <w:t xml:space="preserve">з переліком дисциплін </w:t>
      </w:r>
      <w:r w:rsidR="00A65DE5" w:rsidRPr="00B64281">
        <w:rPr>
          <w:lang w:val="uk-UA"/>
        </w:rPr>
        <w:t>здійснюється</w:t>
      </w:r>
      <w:r w:rsidR="008321B4" w:rsidRPr="00B64281">
        <w:rPr>
          <w:lang w:val="uk-UA"/>
        </w:rPr>
        <w:t>:</w:t>
      </w:r>
    </w:p>
    <w:p w14:paraId="7F7962E1" w14:textId="621BD894" w:rsidR="009A61B3" w:rsidRPr="00B64281" w:rsidRDefault="009A61B3" w:rsidP="008D2423">
      <w:pPr>
        <w:spacing w:line="276" w:lineRule="auto"/>
        <w:rPr>
          <w:szCs w:val="28"/>
          <w:lang w:val="uk-UA"/>
        </w:rPr>
      </w:pPr>
      <w:r w:rsidRPr="00B64281">
        <w:rPr>
          <w:szCs w:val="28"/>
          <w:lang w:val="uk-UA"/>
        </w:rPr>
        <w:t xml:space="preserve">- через використання системи дистанційного навчання </w:t>
      </w:r>
      <w:proofErr w:type="spellStart"/>
      <w:r w:rsidRPr="00B64281">
        <w:rPr>
          <w:szCs w:val="28"/>
          <w:lang w:val="uk-UA"/>
        </w:rPr>
        <w:t>Moodle</w:t>
      </w:r>
      <w:proofErr w:type="spellEnd"/>
      <w:r w:rsidRPr="00B64281">
        <w:rPr>
          <w:szCs w:val="28"/>
          <w:lang w:val="uk-UA"/>
        </w:rPr>
        <w:t>, шляхом розміщення презентацій курсів;</w:t>
      </w:r>
    </w:p>
    <w:p w14:paraId="6ED350BD" w14:textId="72FA914C" w:rsidR="00075B2F" w:rsidRPr="00B64281" w:rsidRDefault="00075B2F" w:rsidP="002B0AD9">
      <w:pPr>
        <w:spacing w:line="276" w:lineRule="auto"/>
        <w:rPr>
          <w:szCs w:val="28"/>
          <w:lang w:val="uk-UA"/>
        </w:rPr>
      </w:pPr>
      <w:r w:rsidRPr="00B64281">
        <w:rPr>
          <w:szCs w:val="28"/>
          <w:lang w:val="uk-UA"/>
        </w:rPr>
        <w:t>- на офіційному сайті кафедри (</w:t>
      </w:r>
      <w:r w:rsidR="00262728" w:rsidRPr="00B64281">
        <w:rPr>
          <w:szCs w:val="28"/>
          <w:lang w:val="uk-UA"/>
        </w:rPr>
        <w:t>інф</w:t>
      </w:r>
      <w:r w:rsidR="004F304E" w:rsidRPr="00B64281">
        <w:rPr>
          <w:szCs w:val="28"/>
          <w:lang w:val="uk-UA"/>
        </w:rPr>
        <w:t xml:space="preserve">ормаційна довідка або </w:t>
      </w:r>
      <w:r w:rsidR="00B77651" w:rsidRPr="00B64281">
        <w:rPr>
          <w:szCs w:val="28"/>
          <w:lang w:val="uk-UA"/>
        </w:rPr>
        <w:t>робоча програма</w:t>
      </w:r>
      <w:r w:rsidR="004E04BA" w:rsidRPr="00B64281">
        <w:rPr>
          <w:szCs w:val="28"/>
          <w:lang w:val="uk-UA"/>
        </w:rPr>
        <w:t xml:space="preserve"> </w:t>
      </w:r>
      <w:r w:rsidR="00B77651" w:rsidRPr="00B64281">
        <w:rPr>
          <w:szCs w:val="28"/>
          <w:lang w:val="uk-UA"/>
        </w:rPr>
        <w:t xml:space="preserve">навчальної </w:t>
      </w:r>
      <w:r w:rsidR="004E04BA" w:rsidRPr="00B64281">
        <w:rPr>
          <w:szCs w:val="28"/>
          <w:lang w:val="uk-UA"/>
        </w:rPr>
        <w:t>дисциплін</w:t>
      </w:r>
      <w:r w:rsidR="00B77651" w:rsidRPr="00B64281">
        <w:rPr>
          <w:szCs w:val="28"/>
          <w:lang w:val="uk-UA"/>
        </w:rPr>
        <w:t>и</w:t>
      </w:r>
      <w:r w:rsidR="004E04BA" w:rsidRPr="00B64281">
        <w:rPr>
          <w:szCs w:val="28"/>
          <w:lang w:val="uk-UA"/>
        </w:rPr>
        <w:t xml:space="preserve"> з інформацією щодо змісту, </w:t>
      </w:r>
      <w:r w:rsidR="00B77651" w:rsidRPr="00B64281">
        <w:rPr>
          <w:szCs w:val="28"/>
          <w:lang w:val="uk-UA"/>
        </w:rPr>
        <w:t xml:space="preserve">порядку </w:t>
      </w:r>
      <w:r w:rsidR="004E04BA" w:rsidRPr="00B64281">
        <w:rPr>
          <w:szCs w:val="28"/>
          <w:lang w:val="uk-UA"/>
        </w:rPr>
        <w:t>оцінювання, технології викладання та очікуваних результатів навчання</w:t>
      </w:r>
      <w:r w:rsidR="00444E0E" w:rsidRPr="00B64281">
        <w:rPr>
          <w:szCs w:val="28"/>
          <w:lang w:val="uk-UA"/>
        </w:rPr>
        <w:t>)</w:t>
      </w:r>
      <w:r w:rsidR="004E04BA" w:rsidRPr="00B64281">
        <w:rPr>
          <w:szCs w:val="28"/>
          <w:lang w:val="uk-UA"/>
        </w:rPr>
        <w:t>;</w:t>
      </w:r>
    </w:p>
    <w:p w14:paraId="3BCD5E5E" w14:textId="77777777" w:rsidR="004E04BA" w:rsidRPr="00B64281" w:rsidRDefault="004E04BA" w:rsidP="002B0AD9">
      <w:pPr>
        <w:spacing w:line="276" w:lineRule="auto"/>
        <w:rPr>
          <w:szCs w:val="28"/>
          <w:lang w:val="uk-UA"/>
        </w:rPr>
      </w:pPr>
      <w:r w:rsidRPr="00B64281">
        <w:rPr>
          <w:szCs w:val="28"/>
          <w:lang w:val="uk-UA"/>
        </w:rPr>
        <w:t xml:space="preserve">- шляхом проведення презентацій індивідуальних траєкторій навчання на випускових кафедрах, </w:t>
      </w:r>
      <w:r w:rsidR="00826FF0" w:rsidRPr="00B64281">
        <w:rPr>
          <w:szCs w:val="28"/>
          <w:lang w:val="uk-UA"/>
        </w:rPr>
        <w:t>зокрема</w:t>
      </w:r>
      <w:r w:rsidRPr="00B64281">
        <w:rPr>
          <w:szCs w:val="28"/>
          <w:lang w:val="uk-UA"/>
        </w:rPr>
        <w:t xml:space="preserve"> організації зустрічей (он-лайн зустрічей) з викладачами дисциплін.</w:t>
      </w:r>
    </w:p>
    <w:p w14:paraId="277963D3" w14:textId="049B2A7B" w:rsidR="00B1628E" w:rsidRPr="00B64281" w:rsidRDefault="009A61B3" w:rsidP="506AF771">
      <w:pPr>
        <w:spacing w:line="276" w:lineRule="auto"/>
        <w:rPr>
          <w:lang w:val="uk-UA"/>
        </w:rPr>
      </w:pPr>
      <w:r w:rsidRPr="00B64281">
        <w:rPr>
          <w:lang w:val="uk-UA"/>
        </w:rPr>
        <w:lastRenderedPageBreak/>
        <w:t>3</w:t>
      </w:r>
      <w:r w:rsidR="002400F5" w:rsidRPr="00B64281">
        <w:rPr>
          <w:lang w:val="uk-UA"/>
        </w:rPr>
        <w:t>.</w:t>
      </w:r>
      <w:r w:rsidR="00295449" w:rsidRPr="00B64281">
        <w:rPr>
          <w:lang w:val="uk-UA"/>
        </w:rPr>
        <w:t>2</w:t>
      </w:r>
      <w:r w:rsidR="00736AB1" w:rsidRPr="00B64281">
        <w:rPr>
          <w:lang w:val="uk-UA"/>
        </w:rPr>
        <w:t xml:space="preserve">. Питання організації, інформаційного супроводження презентації </w:t>
      </w:r>
      <w:r w:rsidR="00B77651" w:rsidRPr="00B64281">
        <w:rPr>
          <w:lang w:val="uk-UA"/>
        </w:rPr>
        <w:t>індивідуальної траєкторії навчання</w:t>
      </w:r>
      <w:r w:rsidR="00736AB1" w:rsidRPr="00B64281">
        <w:rPr>
          <w:lang w:val="uk-UA"/>
        </w:rPr>
        <w:t xml:space="preserve"> </w:t>
      </w:r>
      <w:r w:rsidR="009301F0" w:rsidRPr="00B64281">
        <w:rPr>
          <w:lang w:val="uk-UA"/>
        </w:rPr>
        <w:t xml:space="preserve">в </w:t>
      </w:r>
      <w:r w:rsidR="00736AB1" w:rsidRPr="00B64281">
        <w:rPr>
          <w:lang w:val="uk-UA"/>
        </w:rPr>
        <w:t>інститутах вирішуються відповідним директором</w:t>
      </w:r>
      <w:r w:rsidR="00B1628E" w:rsidRPr="00B64281">
        <w:rPr>
          <w:lang w:val="uk-UA"/>
        </w:rPr>
        <w:t>.</w:t>
      </w:r>
    </w:p>
    <w:p w14:paraId="76F76FA3" w14:textId="77777777" w:rsidR="00513769" w:rsidRPr="00B64281" w:rsidRDefault="00513769" w:rsidP="002B0AD9">
      <w:pPr>
        <w:spacing w:line="276" w:lineRule="auto"/>
        <w:jc w:val="center"/>
        <w:rPr>
          <w:szCs w:val="28"/>
          <w:lang w:val="uk-UA"/>
        </w:rPr>
      </w:pPr>
    </w:p>
    <w:p w14:paraId="0D82C631" w14:textId="77777777" w:rsidR="00A65DE5" w:rsidRPr="00B64281" w:rsidRDefault="000D41D7" w:rsidP="002B0AD9">
      <w:pPr>
        <w:spacing w:line="276" w:lineRule="auto"/>
        <w:jc w:val="center"/>
        <w:rPr>
          <w:szCs w:val="28"/>
          <w:lang w:val="uk-UA"/>
        </w:rPr>
      </w:pPr>
      <w:r w:rsidRPr="00B64281">
        <w:rPr>
          <w:szCs w:val="28"/>
          <w:lang w:val="uk-UA"/>
        </w:rPr>
        <w:t>4</w:t>
      </w:r>
      <w:r w:rsidR="002400F5" w:rsidRPr="00B64281">
        <w:rPr>
          <w:szCs w:val="28"/>
          <w:lang w:val="uk-UA"/>
        </w:rPr>
        <w:t xml:space="preserve">. </w:t>
      </w:r>
      <w:r w:rsidR="00A65DE5" w:rsidRPr="00B64281">
        <w:rPr>
          <w:szCs w:val="28"/>
          <w:lang w:val="uk-UA"/>
        </w:rPr>
        <w:t>Порядок організації вибору</w:t>
      </w:r>
    </w:p>
    <w:p w14:paraId="6CF9F095" w14:textId="5824B406" w:rsidR="003309A7" w:rsidRPr="00B64281" w:rsidRDefault="000D41D7" w:rsidP="506AF771">
      <w:pPr>
        <w:spacing w:line="276" w:lineRule="auto"/>
        <w:rPr>
          <w:lang w:val="uk-UA"/>
        </w:rPr>
      </w:pPr>
      <w:r w:rsidRPr="00B64281">
        <w:rPr>
          <w:lang w:val="uk-UA"/>
        </w:rPr>
        <w:t>4</w:t>
      </w:r>
      <w:r w:rsidR="002B0AD9" w:rsidRPr="00B64281">
        <w:rPr>
          <w:lang w:val="uk-UA"/>
        </w:rPr>
        <w:t>.</w:t>
      </w:r>
      <w:r w:rsidR="003309A7" w:rsidRPr="00B64281">
        <w:rPr>
          <w:lang w:val="uk-UA"/>
        </w:rPr>
        <w:t xml:space="preserve">1. </w:t>
      </w:r>
      <w:r w:rsidR="2AEAA0FB" w:rsidRPr="00B64281">
        <w:rPr>
          <w:lang w:val="uk-UA"/>
        </w:rPr>
        <w:t>Здобувач</w:t>
      </w:r>
      <w:r w:rsidR="00DA1E26" w:rsidRPr="00B64281">
        <w:rPr>
          <w:lang w:val="uk-UA"/>
        </w:rPr>
        <w:t xml:space="preserve"> </w:t>
      </w:r>
      <w:r w:rsidR="00EC08B9" w:rsidRPr="00B64281">
        <w:rPr>
          <w:lang w:val="uk-UA"/>
        </w:rPr>
        <w:t xml:space="preserve">здійснює вибір </w:t>
      </w:r>
      <w:r w:rsidR="009E78D1" w:rsidRPr="00B64281">
        <w:rPr>
          <w:lang w:val="uk-UA"/>
        </w:rPr>
        <w:t>дисциплін</w:t>
      </w:r>
      <w:r w:rsidR="00EC08B9" w:rsidRPr="00B64281">
        <w:rPr>
          <w:lang w:val="uk-UA"/>
        </w:rPr>
        <w:t xml:space="preserve"> </w:t>
      </w:r>
      <w:r w:rsidR="00EB224D" w:rsidRPr="00B64281">
        <w:rPr>
          <w:lang w:val="uk-UA"/>
        </w:rPr>
        <w:t>ш</w:t>
      </w:r>
      <w:r w:rsidR="009E78D1" w:rsidRPr="00B64281">
        <w:rPr>
          <w:lang w:val="uk-UA"/>
        </w:rPr>
        <w:t xml:space="preserve">ляхом </w:t>
      </w:r>
      <w:r w:rsidR="002A479E" w:rsidRPr="00B64281">
        <w:rPr>
          <w:lang w:val="uk-UA"/>
        </w:rPr>
        <w:t xml:space="preserve">голосування на </w:t>
      </w:r>
      <w:r w:rsidR="002A479E" w:rsidRPr="00B64281">
        <w:rPr>
          <w:lang w:val="en-US"/>
        </w:rPr>
        <w:t>web</w:t>
      </w:r>
      <w:r w:rsidR="002A479E" w:rsidRPr="00B64281">
        <w:rPr>
          <w:lang w:val="uk-UA"/>
        </w:rPr>
        <w:t>-порталі Університету в розділі «Автоматизована система управління навчальним процесом».</w:t>
      </w:r>
    </w:p>
    <w:p w14:paraId="7A6DA542" w14:textId="131B26DE" w:rsidR="00AD5DCF" w:rsidRPr="00B64281" w:rsidRDefault="000D41D7" w:rsidP="00AD5DCF">
      <w:pPr>
        <w:spacing w:line="276" w:lineRule="auto"/>
        <w:rPr>
          <w:lang w:val="uk-UA"/>
        </w:rPr>
      </w:pPr>
      <w:r w:rsidRPr="00B64281">
        <w:rPr>
          <w:szCs w:val="28"/>
          <w:lang w:val="uk-UA"/>
        </w:rPr>
        <w:t>4</w:t>
      </w:r>
      <w:r w:rsidR="002B0AD9" w:rsidRPr="00B64281">
        <w:rPr>
          <w:szCs w:val="28"/>
          <w:lang w:val="uk-UA"/>
        </w:rPr>
        <w:t>.</w:t>
      </w:r>
      <w:r w:rsidR="000E59B3" w:rsidRPr="00B64281">
        <w:rPr>
          <w:szCs w:val="28"/>
          <w:lang w:val="uk-UA"/>
        </w:rPr>
        <w:t>2</w:t>
      </w:r>
      <w:r w:rsidR="001C6828" w:rsidRPr="00B64281">
        <w:rPr>
          <w:szCs w:val="28"/>
          <w:lang w:val="uk-UA"/>
        </w:rPr>
        <w:t xml:space="preserve">. </w:t>
      </w:r>
      <w:r w:rsidR="007374ED" w:rsidRPr="00B64281">
        <w:rPr>
          <w:szCs w:val="28"/>
          <w:lang w:val="uk-UA"/>
        </w:rPr>
        <w:t xml:space="preserve">Оброблення результатів </w:t>
      </w:r>
      <w:r w:rsidR="00157418" w:rsidRPr="00B64281">
        <w:rPr>
          <w:szCs w:val="28"/>
          <w:lang w:val="uk-UA"/>
        </w:rPr>
        <w:t>вибору</w:t>
      </w:r>
      <w:r w:rsidR="002A479E" w:rsidRPr="00B64281">
        <w:rPr>
          <w:szCs w:val="28"/>
          <w:lang w:val="uk-UA"/>
        </w:rPr>
        <w:t>,</w:t>
      </w:r>
      <w:r w:rsidR="00157418" w:rsidRPr="00B64281">
        <w:rPr>
          <w:szCs w:val="28"/>
          <w:lang w:val="uk-UA"/>
        </w:rPr>
        <w:t xml:space="preserve"> </w:t>
      </w:r>
      <w:r w:rsidR="002A479E" w:rsidRPr="00B64281">
        <w:rPr>
          <w:szCs w:val="28"/>
          <w:lang w:val="uk-UA"/>
        </w:rPr>
        <w:t xml:space="preserve">формування та оприлюднення </w:t>
      </w:r>
      <w:r w:rsidR="0066259A" w:rsidRPr="00B64281">
        <w:rPr>
          <w:szCs w:val="28"/>
          <w:lang w:val="uk-UA"/>
        </w:rPr>
        <w:t>індивідуальної траєкторії</w:t>
      </w:r>
      <w:r w:rsidR="002A479E" w:rsidRPr="00B64281">
        <w:rPr>
          <w:szCs w:val="28"/>
          <w:lang w:val="uk-UA"/>
        </w:rPr>
        <w:t xml:space="preserve"> </w:t>
      </w:r>
      <w:r w:rsidR="00AD5DCF" w:rsidRPr="00B64281">
        <w:rPr>
          <w:szCs w:val="28"/>
          <w:lang w:val="uk-UA"/>
        </w:rPr>
        <w:t>здобувача</w:t>
      </w:r>
      <w:r w:rsidR="00245D93" w:rsidRPr="00B64281">
        <w:rPr>
          <w:szCs w:val="28"/>
          <w:lang w:val="uk-UA"/>
        </w:rPr>
        <w:t xml:space="preserve">, </w:t>
      </w:r>
      <w:r w:rsidRPr="00B64281">
        <w:rPr>
          <w:szCs w:val="28"/>
          <w:lang w:val="uk-UA"/>
        </w:rPr>
        <w:t>віртуальних груп</w:t>
      </w:r>
      <w:r w:rsidR="00AD5DCF" w:rsidRPr="00B64281">
        <w:rPr>
          <w:szCs w:val="28"/>
          <w:lang w:val="uk-UA"/>
        </w:rPr>
        <w:t xml:space="preserve"> студентів</w:t>
      </w:r>
      <w:r w:rsidRPr="00B64281">
        <w:rPr>
          <w:szCs w:val="28"/>
          <w:lang w:val="uk-UA"/>
        </w:rPr>
        <w:t xml:space="preserve"> </w:t>
      </w:r>
      <w:r w:rsidR="002A479E" w:rsidRPr="00B64281">
        <w:rPr>
          <w:szCs w:val="28"/>
          <w:lang w:val="uk-UA"/>
        </w:rPr>
        <w:t xml:space="preserve">здійснюється </w:t>
      </w:r>
      <w:r w:rsidR="0089252E" w:rsidRPr="00B64281">
        <w:rPr>
          <w:szCs w:val="28"/>
          <w:lang w:val="uk-UA"/>
        </w:rPr>
        <w:t xml:space="preserve">протягом </w:t>
      </w:r>
      <w:r w:rsidR="001C6828" w:rsidRPr="00B64281">
        <w:rPr>
          <w:szCs w:val="28"/>
          <w:lang w:val="uk-UA"/>
        </w:rPr>
        <w:t xml:space="preserve">двох </w:t>
      </w:r>
      <w:r w:rsidR="0066259A" w:rsidRPr="00B64281">
        <w:rPr>
          <w:szCs w:val="28"/>
          <w:lang w:val="uk-UA"/>
        </w:rPr>
        <w:t>тижн</w:t>
      </w:r>
      <w:r w:rsidR="001C6828" w:rsidRPr="00B64281">
        <w:rPr>
          <w:szCs w:val="28"/>
          <w:lang w:val="uk-UA"/>
        </w:rPr>
        <w:t>ів</w:t>
      </w:r>
      <w:r w:rsidR="002A479E" w:rsidRPr="00B64281">
        <w:rPr>
          <w:szCs w:val="28"/>
          <w:lang w:val="uk-UA"/>
        </w:rPr>
        <w:t xml:space="preserve"> після </w:t>
      </w:r>
      <w:r w:rsidR="001C6828" w:rsidRPr="00B64281">
        <w:rPr>
          <w:szCs w:val="28"/>
          <w:lang w:val="uk-UA"/>
        </w:rPr>
        <w:t>голосування</w:t>
      </w:r>
      <w:r w:rsidR="002A479E" w:rsidRPr="00B64281">
        <w:rPr>
          <w:szCs w:val="28"/>
          <w:lang w:val="uk-UA"/>
        </w:rPr>
        <w:t>.</w:t>
      </w:r>
      <w:r w:rsidR="00AD5DCF" w:rsidRPr="00B64281">
        <w:rPr>
          <w:lang w:val="uk-UA"/>
        </w:rPr>
        <w:t xml:space="preserve"> </w:t>
      </w:r>
    </w:p>
    <w:p w14:paraId="7149E9CF" w14:textId="18C26DDC" w:rsidR="00AD5DCF" w:rsidRPr="00B64281" w:rsidRDefault="00AD5DCF" w:rsidP="00AD5DCF">
      <w:pPr>
        <w:spacing w:line="276" w:lineRule="auto"/>
        <w:rPr>
          <w:lang w:val="uk-UA"/>
        </w:rPr>
      </w:pPr>
      <w:r w:rsidRPr="00B64281">
        <w:rPr>
          <w:lang w:val="uk-UA"/>
        </w:rPr>
        <w:t>4.</w:t>
      </w:r>
      <w:r w:rsidR="00295449" w:rsidRPr="00B64281">
        <w:rPr>
          <w:lang w:val="uk-UA"/>
        </w:rPr>
        <w:t>3</w:t>
      </w:r>
      <w:r w:rsidRPr="00B64281">
        <w:rPr>
          <w:lang w:val="uk-UA"/>
        </w:rPr>
        <w:t xml:space="preserve"> Здобувачі вищої освіти третього (</w:t>
      </w:r>
      <w:proofErr w:type="spellStart"/>
      <w:r w:rsidRPr="00B64281">
        <w:rPr>
          <w:lang w:val="uk-UA"/>
        </w:rPr>
        <w:t>освітньо</w:t>
      </w:r>
      <w:proofErr w:type="spellEnd"/>
      <w:r w:rsidRPr="00B64281">
        <w:rPr>
          <w:lang w:val="uk-UA"/>
        </w:rPr>
        <w:t>-наукового) рівня вищої освіти здійснюють вільний вибір в термін до двох місяців з моменту  вступу до аспірантури.</w:t>
      </w:r>
    </w:p>
    <w:p w14:paraId="7BBF9FA3" w14:textId="1104C56B" w:rsidR="00F8325A" w:rsidRPr="00B64281" w:rsidRDefault="000D41D7" w:rsidP="506AF771">
      <w:pPr>
        <w:spacing w:line="276" w:lineRule="auto"/>
        <w:rPr>
          <w:lang w:val="uk-UA"/>
        </w:rPr>
      </w:pPr>
      <w:r w:rsidRPr="00B64281">
        <w:rPr>
          <w:lang w:val="uk-UA"/>
        </w:rPr>
        <w:t>4</w:t>
      </w:r>
      <w:r w:rsidR="00075B2F" w:rsidRPr="00B64281">
        <w:rPr>
          <w:lang w:val="uk-UA"/>
        </w:rPr>
        <w:t>.</w:t>
      </w:r>
      <w:r w:rsidR="00295449" w:rsidRPr="00B64281">
        <w:rPr>
          <w:lang w:val="uk-UA"/>
        </w:rPr>
        <w:t>4</w:t>
      </w:r>
      <w:r w:rsidR="00075B2F" w:rsidRPr="00B64281">
        <w:rPr>
          <w:lang w:val="uk-UA"/>
        </w:rPr>
        <w:t xml:space="preserve">. </w:t>
      </w:r>
      <w:r w:rsidR="001F2827" w:rsidRPr="00B64281">
        <w:rPr>
          <w:lang w:val="uk-UA"/>
        </w:rPr>
        <w:t xml:space="preserve">До закінчення терміну голосування студенти </w:t>
      </w:r>
      <w:r w:rsidR="00295449" w:rsidRPr="00B64281">
        <w:rPr>
          <w:lang w:val="uk-UA"/>
        </w:rPr>
        <w:t xml:space="preserve">та аспіранти </w:t>
      </w:r>
      <w:r w:rsidR="001F2827" w:rsidRPr="00B64281">
        <w:rPr>
          <w:lang w:val="uk-UA"/>
        </w:rPr>
        <w:t>мають можливість змінити свій вибір.</w:t>
      </w:r>
    </w:p>
    <w:p w14:paraId="015C2EFF" w14:textId="171D8FF0" w:rsidR="00F8325A" w:rsidRPr="00B64281" w:rsidRDefault="000D41D7" w:rsidP="00245D93">
      <w:pPr>
        <w:spacing w:line="276" w:lineRule="auto"/>
        <w:rPr>
          <w:szCs w:val="28"/>
          <w:lang w:val="uk-UA"/>
        </w:rPr>
      </w:pPr>
      <w:r w:rsidRPr="00B64281">
        <w:rPr>
          <w:szCs w:val="28"/>
          <w:lang w:val="uk-UA"/>
        </w:rPr>
        <w:t>4.</w:t>
      </w:r>
      <w:r w:rsidR="00295449" w:rsidRPr="00B64281">
        <w:rPr>
          <w:szCs w:val="28"/>
          <w:lang w:val="uk-UA"/>
        </w:rPr>
        <w:t>5</w:t>
      </w:r>
      <w:r w:rsidRPr="00B64281">
        <w:rPr>
          <w:szCs w:val="28"/>
          <w:lang w:val="uk-UA"/>
        </w:rPr>
        <w:t>. У випадку недостатнього набору студентів</w:t>
      </w:r>
      <w:r w:rsidR="00AD5DCF" w:rsidRPr="00B64281">
        <w:rPr>
          <w:szCs w:val="28"/>
          <w:lang w:val="uk-UA"/>
        </w:rPr>
        <w:t xml:space="preserve"> першого (бакалаврського), другого (магістерського) рівнів </w:t>
      </w:r>
      <w:r w:rsidR="00295449" w:rsidRPr="00B64281">
        <w:rPr>
          <w:szCs w:val="28"/>
          <w:lang w:val="uk-UA"/>
        </w:rPr>
        <w:t xml:space="preserve">вищої </w:t>
      </w:r>
      <w:r w:rsidR="00AD5DCF" w:rsidRPr="00B64281">
        <w:rPr>
          <w:szCs w:val="28"/>
          <w:lang w:val="uk-UA"/>
        </w:rPr>
        <w:t>освіти</w:t>
      </w:r>
      <w:r w:rsidRPr="00B64281">
        <w:rPr>
          <w:szCs w:val="28"/>
          <w:lang w:val="uk-UA"/>
        </w:rPr>
        <w:t xml:space="preserve"> для створення групи </w:t>
      </w:r>
      <w:r w:rsidR="008D2423" w:rsidRPr="00B64281">
        <w:rPr>
          <w:szCs w:val="28"/>
          <w:lang w:val="uk-UA"/>
        </w:rPr>
        <w:t>а також</w:t>
      </w:r>
      <w:r w:rsidR="00A8116D" w:rsidRPr="00B64281">
        <w:rPr>
          <w:szCs w:val="28"/>
          <w:lang w:val="uk-UA"/>
        </w:rPr>
        <w:t>,</w:t>
      </w:r>
      <w:r w:rsidR="008D2423" w:rsidRPr="00B64281">
        <w:rPr>
          <w:szCs w:val="28"/>
          <w:lang w:val="uk-UA"/>
        </w:rPr>
        <w:t xml:space="preserve"> якщо студент не </w:t>
      </w:r>
      <w:r w:rsidR="0066259A" w:rsidRPr="00B64281">
        <w:rPr>
          <w:szCs w:val="28"/>
          <w:lang w:val="uk-UA"/>
        </w:rPr>
        <w:t>здійснив вибір дисциплін із списку (не обра</w:t>
      </w:r>
      <w:r w:rsidR="00E6565A" w:rsidRPr="00B64281">
        <w:rPr>
          <w:szCs w:val="28"/>
          <w:lang w:val="uk-UA"/>
        </w:rPr>
        <w:t>в</w:t>
      </w:r>
      <w:r w:rsidR="0066259A" w:rsidRPr="00B64281">
        <w:rPr>
          <w:szCs w:val="28"/>
          <w:lang w:val="uk-UA"/>
        </w:rPr>
        <w:t xml:space="preserve"> блок) у визначені терміни</w:t>
      </w:r>
      <w:r w:rsidR="00A8116D" w:rsidRPr="00B64281">
        <w:rPr>
          <w:szCs w:val="28"/>
          <w:lang w:val="uk-UA"/>
        </w:rPr>
        <w:t xml:space="preserve">, </w:t>
      </w:r>
      <w:r w:rsidR="00513769" w:rsidRPr="00B64281">
        <w:rPr>
          <w:szCs w:val="28"/>
          <w:lang w:val="uk-UA"/>
        </w:rPr>
        <w:t xml:space="preserve">запис на вивчення дисциплін (блоку) </w:t>
      </w:r>
      <w:r w:rsidR="00A8116D" w:rsidRPr="00B64281">
        <w:rPr>
          <w:szCs w:val="28"/>
          <w:lang w:val="uk-UA"/>
        </w:rPr>
        <w:t xml:space="preserve">здійснюється </w:t>
      </w:r>
      <w:r w:rsidR="001C6828" w:rsidRPr="00B64281">
        <w:rPr>
          <w:szCs w:val="28"/>
          <w:lang w:val="uk-UA"/>
        </w:rPr>
        <w:t>виходячи з доцільності формування повнокомплектних груп</w:t>
      </w:r>
      <w:r w:rsidR="00513769" w:rsidRPr="00B64281">
        <w:rPr>
          <w:szCs w:val="28"/>
          <w:lang w:val="uk-UA"/>
        </w:rPr>
        <w:t>.</w:t>
      </w:r>
    </w:p>
    <w:p w14:paraId="4883AD00" w14:textId="5DC460D8" w:rsidR="001F2827" w:rsidRPr="00245D93" w:rsidRDefault="000D41D7" w:rsidP="506AF771">
      <w:pPr>
        <w:spacing w:line="276" w:lineRule="auto"/>
        <w:rPr>
          <w:lang w:val="uk-UA"/>
        </w:rPr>
      </w:pPr>
      <w:r w:rsidRPr="00B64281">
        <w:rPr>
          <w:lang w:val="uk-UA"/>
        </w:rPr>
        <w:t>4</w:t>
      </w:r>
      <w:r w:rsidR="00075B2F" w:rsidRPr="00B64281">
        <w:rPr>
          <w:lang w:val="uk-UA"/>
        </w:rPr>
        <w:t>.</w:t>
      </w:r>
      <w:r w:rsidR="00295449" w:rsidRPr="00B64281">
        <w:rPr>
          <w:lang w:val="uk-UA"/>
        </w:rPr>
        <w:t>6</w:t>
      </w:r>
      <w:r w:rsidR="00075B2F" w:rsidRPr="00B64281">
        <w:rPr>
          <w:lang w:val="uk-UA"/>
        </w:rPr>
        <w:t xml:space="preserve">. </w:t>
      </w:r>
      <w:r w:rsidR="00245D93" w:rsidRPr="00B64281">
        <w:rPr>
          <w:lang w:val="uk-UA"/>
        </w:rPr>
        <w:t>В</w:t>
      </w:r>
      <w:r w:rsidR="001F2827" w:rsidRPr="00B64281">
        <w:rPr>
          <w:lang w:val="uk-UA"/>
        </w:rPr>
        <w:t xml:space="preserve">ключення </w:t>
      </w:r>
      <w:r w:rsidR="00415B1E" w:rsidRPr="00B64281">
        <w:rPr>
          <w:lang w:val="uk-UA"/>
        </w:rPr>
        <w:t>дисциплін</w:t>
      </w:r>
      <w:r w:rsidR="00245D93" w:rsidRPr="00B64281">
        <w:rPr>
          <w:lang w:val="uk-UA"/>
        </w:rPr>
        <w:t xml:space="preserve"> (індивідуальних траєкторі</w:t>
      </w:r>
      <w:r w:rsidR="00BD0D29" w:rsidRPr="00B64281">
        <w:rPr>
          <w:lang w:val="uk-UA"/>
        </w:rPr>
        <w:t>й</w:t>
      </w:r>
      <w:r w:rsidR="00245D93" w:rsidRPr="00B64281">
        <w:rPr>
          <w:lang w:val="uk-UA"/>
        </w:rPr>
        <w:t>)</w:t>
      </w:r>
      <w:r w:rsidR="00415B1E" w:rsidRPr="00B64281">
        <w:rPr>
          <w:lang w:val="uk-UA"/>
        </w:rPr>
        <w:t xml:space="preserve"> за </w:t>
      </w:r>
      <w:r w:rsidR="00513769" w:rsidRPr="00B64281">
        <w:rPr>
          <w:lang w:val="uk-UA"/>
        </w:rPr>
        <w:t>вибор</w:t>
      </w:r>
      <w:r w:rsidR="00415B1E" w:rsidRPr="00B64281">
        <w:rPr>
          <w:lang w:val="uk-UA"/>
        </w:rPr>
        <w:t>ом</w:t>
      </w:r>
      <w:r w:rsidR="00513769" w:rsidRPr="00B64281">
        <w:rPr>
          <w:lang w:val="uk-UA"/>
        </w:rPr>
        <w:t xml:space="preserve"> студентів</w:t>
      </w:r>
      <w:r w:rsidR="001F2827" w:rsidRPr="00B64281">
        <w:rPr>
          <w:lang w:val="uk-UA"/>
        </w:rPr>
        <w:t xml:space="preserve"> </w:t>
      </w:r>
      <w:r w:rsidR="00295449" w:rsidRPr="00B64281">
        <w:rPr>
          <w:lang w:val="uk-UA"/>
        </w:rPr>
        <w:t xml:space="preserve">та аспірантів </w:t>
      </w:r>
      <w:r w:rsidR="001F2827" w:rsidRPr="00B64281">
        <w:rPr>
          <w:lang w:val="uk-UA"/>
        </w:rPr>
        <w:t>до навчального процесу забезпечується навчально-методичним відділом.</w:t>
      </w:r>
    </w:p>
    <w:sectPr w:rsidR="001F2827" w:rsidRPr="00245D93" w:rsidSect="00F8325A">
      <w:footerReference w:type="default" r:id="rId10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1A85" w14:textId="77777777" w:rsidR="005272DF" w:rsidRDefault="005272DF" w:rsidP="003C5838">
      <w:r>
        <w:separator/>
      </w:r>
    </w:p>
  </w:endnote>
  <w:endnote w:type="continuationSeparator" w:id="0">
    <w:p w14:paraId="21E44E08" w14:textId="77777777" w:rsidR="005272DF" w:rsidRDefault="005272DF" w:rsidP="003C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956872"/>
      <w:docPartObj>
        <w:docPartGallery w:val="Page Numbers (Bottom of Page)"/>
        <w:docPartUnique/>
      </w:docPartObj>
    </w:sdtPr>
    <w:sdtContent>
      <w:p w14:paraId="16F5465B" w14:textId="51BF9B06" w:rsidR="003C5838" w:rsidRDefault="00AF6BB0" w:rsidP="00AF6B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12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2AC6" w14:textId="77777777" w:rsidR="005272DF" w:rsidRDefault="005272DF" w:rsidP="003C5838">
      <w:r>
        <w:separator/>
      </w:r>
    </w:p>
  </w:footnote>
  <w:footnote w:type="continuationSeparator" w:id="0">
    <w:p w14:paraId="1A6EE9A1" w14:textId="77777777" w:rsidR="005272DF" w:rsidRDefault="005272DF" w:rsidP="003C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1245"/>
    <w:multiLevelType w:val="multilevel"/>
    <w:tmpl w:val="12C0C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D37FAE"/>
    <w:multiLevelType w:val="multilevel"/>
    <w:tmpl w:val="095A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60651163">
    <w:abstractNumId w:val="1"/>
  </w:num>
  <w:num w:numId="2" w16cid:durableId="135511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1A"/>
    <w:rsid w:val="0000399B"/>
    <w:rsid w:val="00017110"/>
    <w:rsid w:val="000205FD"/>
    <w:rsid w:val="00030E04"/>
    <w:rsid w:val="0005471A"/>
    <w:rsid w:val="00075B2F"/>
    <w:rsid w:val="000870DE"/>
    <w:rsid w:val="00087977"/>
    <w:rsid w:val="00095D17"/>
    <w:rsid w:val="000A37B0"/>
    <w:rsid w:val="000A4DD3"/>
    <w:rsid w:val="000B31EB"/>
    <w:rsid w:val="000B6637"/>
    <w:rsid w:val="000D2722"/>
    <w:rsid w:val="000D41D7"/>
    <w:rsid w:val="000E59B3"/>
    <w:rsid w:val="000E60E3"/>
    <w:rsid w:val="001003ED"/>
    <w:rsid w:val="001019AE"/>
    <w:rsid w:val="001231FF"/>
    <w:rsid w:val="001354E5"/>
    <w:rsid w:val="00136D3A"/>
    <w:rsid w:val="00157418"/>
    <w:rsid w:val="001760EF"/>
    <w:rsid w:val="00180EC6"/>
    <w:rsid w:val="00185743"/>
    <w:rsid w:val="00193655"/>
    <w:rsid w:val="001949A0"/>
    <w:rsid w:val="001C22CD"/>
    <w:rsid w:val="001C46AB"/>
    <w:rsid w:val="001C6828"/>
    <w:rsid w:val="001C77F5"/>
    <w:rsid w:val="001E7429"/>
    <w:rsid w:val="001E78FB"/>
    <w:rsid w:val="001F2827"/>
    <w:rsid w:val="001F4FA1"/>
    <w:rsid w:val="001F7E53"/>
    <w:rsid w:val="00210322"/>
    <w:rsid w:val="00223455"/>
    <w:rsid w:val="002400F5"/>
    <w:rsid w:val="00245D93"/>
    <w:rsid w:val="00262728"/>
    <w:rsid w:val="00274EC1"/>
    <w:rsid w:val="00290C96"/>
    <w:rsid w:val="00295449"/>
    <w:rsid w:val="002A479E"/>
    <w:rsid w:val="002B0AD9"/>
    <w:rsid w:val="002D33C2"/>
    <w:rsid w:val="002D4168"/>
    <w:rsid w:val="002E061F"/>
    <w:rsid w:val="002F2F5A"/>
    <w:rsid w:val="0032683A"/>
    <w:rsid w:val="003309A7"/>
    <w:rsid w:val="003313AB"/>
    <w:rsid w:val="00335DC7"/>
    <w:rsid w:val="0034123F"/>
    <w:rsid w:val="0035149F"/>
    <w:rsid w:val="00352896"/>
    <w:rsid w:val="00362AE1"/>
    <w:rsid w:val="00373791"/>
    <w:rsid w:val="00391A99"/>
    <w:rsid w:val="00391E5B"/>
    <w:rsid w:val="003A7221"/>
    <w:rsid w:val="003B6ACA"/>
    <w:rsid w:val="003C5838"/>
    <w:rsid w:val="003D5037"/>
    <w:rsid w:val="003F3D52"/>
    <w:rsid w:val="004113F2"/>
    <w:rsid w:val="00412E00"/>
    <w:rsid w:val="00415B1E"/>
    <w:rsid w:val="0043398D"/>
    <w:rsid w:val="00437918"/>
    <w:rsid w:val="00444E0E"/>
    <w:rsid w:val="0045462F"/>
    <w:rsid w:val="00454BA6"/>
    <w:rsid w:val="0046794E"/>
    <w:rsid w:val="0047640C"/>
    <w:rsid w:val="004933E7"/>
    <w:rsid w:val="004973EB"/>
    <w:rsid w:val="004A480D"/>
    <w:rsid w:val="004B25B6"/>
    <w:rsid w:val="004B4745"/>
    <w:rsid w:val="004C621A"/>
    <w:rsid w:val="004D1BDA"/>
    <w:rsid w:val="004E04BA"/>
    <w:rsid w:val="004E7FC9"/>
    <w:rsid w:val="004F0B64"/>
    <w:rsid w:val="004F304E"/>
    <w:rsid w:val="004F5DFD"/>
    <w:rsid w:val="00513769"/>
    <w:rsid w:val="005272DF"/>
    <w:rsid w:val="00527B23"/>
    <w:rsid w:val="00543E6E"/>
    <w:rsid w:val="005A7888"/>
    <w:rsid w:val="005C02EE"/>
    <w:rsid w:val="005D2ECA"/>
    <w:rsid w:val="005D78FA"/>
    <w:rsid w:val="005E06ED"/>
    <w:rsid w:val="005F5483"/>
    <w:rsid w:val="006520D8"/>
    <w:rsid w:val="00655A34"/>
    <w:rsid w:val="00660B12"/>
    <w:rsid w:val="0066259A"/>
    <w:rsid w:val="00671BEA"/>
    <w:rsid w:val="0068173A"/>
    <w:rsid w:val="00691018"/>
    <w:rsid w:val="006D444B"/>
    <w:rsid w:val="00700DE1"/>
    <w:rsid w:val="00717F3C"/>
    <w:rsid w:val="0072245A"/>
    <w:rsid w:val="00723E7D"/>
    <w:rsid w:val="00732BA1"/>
    <w:rsid w:val="00736AB1"/>
    <w:rsid w:val="007374ED"/>
    <w:rsid w:val="00774CA6"/>
    <w:rsid w:val="007C1C91"/>
    <w:rsid w:val="007C48EB"/>
    <w:rsid w:val="00822230"/>
    <w:rsid w:val="008245E7"/>
    <w:rsid w:val="00824904"/>
    <w:rsid w:val="00826FF0"/>
    <w:rsid w:val="008321B4"/>
    <w:rsid w:val="00835047"/>
    <w:rsid w:val="00835142"/>
    <w:rsid w:val="00853BD2"/>
    <w:rsid w:val="00856380"/>
    <w:rsid w:val="00860FFA"/>
    <w:rsid w:val="00863CB1"/>
    <w:rsid w:val="00864237"/>
    <w:rsid w:val="00870A1A"/>
    <w:rsid w:val="0089252E"/>
    <w:rsid w:val="0089318C"/>
    <w:rsid w:val="00897C56"/>
    <w:rsid w:val="008C160D"/>
    <w:rsid w:val="008D2423"/>
    <w:rsid w:val="00922255"/>
    <w:rsid w:val="009301F0"/>
    <w:rsid w:val="009437C0"/>
    <w:rsid w:val="00951019"/>
    <w:rsid w:val="009537EF"/>
    <w:rsid w:val="00954814"/>
    <w:rsid w:val="00957CF6"/>
    <w:rsid w:val="009767D8"/>
    <w:rsid w:val="0098506A"/>
    <w:rsid w:val="009A61B3"/>
    <w:rsid w:val="009B70FB"/>
    <w:rsid w:val="009E3795"/>
    <w:rsid w:val="009E78D1"/>
    <w:rsid w:val="009F40D8"/>
    <w:rsid w:val="009F743E"/>
    <w:rsid w:val="00A0489E"/>
    <w:rsid w:val="00A222E8"/>
    <w:rsid w:val="00A307C2"/>
    <w:rsid w:val="00A3359D"/>
    <w:rsid w:val="00A65DE5"/>
    <w:rsid w:val="00A71378"/>
    <w:rsid w:val="00A8116D"/>
    <w:rsid w:val="00A95326"/>
    <w:rsid w:val="00AA00B2"/>
    <w:rsid w:val="00AA3B3C"/>
    <w:rsid w:val="00AA4AED"/>
    <w:rsid w:val="00AB4D46"/>
    <w:rsid w:val="00AC0F27"/>
    <w:rsid w:val="00AC2899"/>
    <w:rsid w:val="00AD115C"/>
    <w:rsid w:val="00AD4027"/>
    <w:rsid w:val="00AD5DCF"/>
    <w:rsid w:val="00AE69D8"/>
    <w:rsid w:val="00AF6BB0"/>
    <w:rsid w:val="00AF773A"/>
    <w:rsid w:val="00B15124"/>
    <w:rsid w:val="00B1628E"/>
    <w:rsid w:val="00B1633F"/>
    <w:rsid w:val="00B33FB8"/>
    <w:rsid w:val="00B35453"/>
    <w:rsid w:val="00B62A15"/>
    <w:rsid w:val="00B64281"/>
    <w:rsid w:val="00B66B45"/>
    <w:rsid w:val="00B7510F"/>
    <w:rsid w:val="00B76EA9"/>
    <w:rsid w:val="00B77651"/>
    <w:rsid w:val="00B82DAB"/>
    <w:rsid w:val="00B91885"/>
    <w:rsid w:val="00B92884"/>
    <w:rsid w:val="00BA295E"/>
    <w:rsid w:val="00BA409C"/>
    <w:rsid w:val="00BC6495"/>
    <w:rsid w:val="00BD0D29"/>
    <w:rsid w:val="00BD3591"/>
    <w:rsid w:val="00BE54DC"/>
    <w:rsid w:val="00BF4648"/>
    <w:rsid w:val="00C01B60"/>
    <w:rsid w:val="00C1193A"/>
    <w:rsid w:val="00C2515C"/>
    <w:rsid w:val="00C313B1"/>
    <w:rsid w:val="00C36B98"/>
    <w:rsid w:val="00C7522E"/>
    <w:rsid w:val="00C850E6"/>
    <w:rsid w:val="00C9050D"/>
    <w:rsid w:val="00C9773E"/>
    <w:rsid w:val="00CA3FFA"/>
    <w:rsid w:val="00CB3F73"/>
    <w:rsid w:val="00CC031F"/>
    <w:rsid w:val="00CC6CE3"/>
    <w:rsid w:val="00CD1200"/>
    <w:rsid w:val="00CD5DE0"/>
    <w:rsid w:val="00CF7974"/>
    <w:rsid w:val="00D04413"/>
    <w:rsid w:val="00D4082B"/>
    <w:rsid w:val="00D5439B"/>
    <w:rsid w:val="00D55ADC"/>
    <w:rsid w:val="00D70E92"/>
    <w:rsid w:val="00D84384"/>
    <w:rsid w:val="00DA0F6C"/>
    <w:rsid w:val="00DA1E26"/>
    <w:rsid w:val="00DA5AA6"/>
    <w:rsid w:val="00DC586F"/>
    <w:rsid w:val="00DD38A1"/>
    <w:rsid w:val="00DD5479"/>
    <w:rsid w:val="00DF79A2"/>
    <w:rsid w:val="00E31DDF"/>
    <w:rsid w:val="00E35136"/>
    <w:rsid w:val="00E35F7F"/>
    <w:rsid w:val="00E40514"/>
    <w:rsid w:val="00E6565A"/>
    <w:rsid w:val="00E6653D"/>
    <w:rsid w:val="00E7633B"/>
    <w:rsid w:val="00E8331A"/>
    <w:rsid w:val="00E92208"/>
    <w:rsid w:val="00EA0637"/>
    <w:rsid w:val="00EB224D"/>
    <w:rsid w:val="00EB78A3"/>
    <w:rsid w:val="00EC08B9"/>
    <w:rsid w:val="00EF7D87"/>
    <w:rsid w:val="00F06FEA"/>
    <w:rsid w:val="00F10685"/>
    <w:rsid w:val="00F15C84"/>
    <w:rsid w:val="00F21DD7"/>
    <w:rsid w:val="00F230AA"/>
    <w:rsid w:val="00F77911"/>
    <w:rsid w:val="00F8325A"/>
    <w:rsid w:val="00FD0E22"/>
    <w:rsid w:val="00FE18BA"/>
    <w:rsid w:val="00FF3CE3"/>
    <w:rsid w:val="00FF4FCD"/>
    <w:rsid w:val="0CF34931"/>
    <w:rsid w:val="17F96556"/>
    <w:rsid w:val="1AF1458E"/>
    <w:rsid w:val="1D18592D"/>
    <w:rsid w:val="2846A68F"/>
    <w:rsid w:val="2AEAA0FB"/>
    <w:rsid w:val="2C26B700"/>
    <w:rsid w:val="2C27B8C5"/>
    <w:rsid w:val="2DBD94D9"/>
    <w:rsid w:val="2F59653A"/>
    <w:rsid w:val="329105FC"/>
    <w:rsid w:val="3F77768A"/>
    <w:rsid w:val="48F433F6"/>
    <w:rsid w:val="506AF771"/>
    <w:rsid w:val="5C525D87"/>
    <w:rsid w:val="5DEE2DE8"/>
    <w:rsid w:val="74ACAC23"/>
    <w:rsid w:val="7A2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E19C"/>
  <w15:docId w15:val="{BD3BBAF4-9F0A-4D11-BE8B-A3656111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A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5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838"/>
  </w:style>
  <w:style w:type="paragraph" w:styleId="a6">
    <w:name w:val="footer"/>
    <w:basedOn w:val="a"/>
    <w:link w:val="a7"/>
    <w:uiPriority w:val="99"/>
    <w:unhideWhenUsed/>
    <w:rsid w:val="003C5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5838"/>
  </w:style>
  <w:style w:type="paragraph" w:styleId="a8">
    <w:name w:val="Balloon Text"/>
    <w:basedOn w:val="a"/>
    <w:link w:val="a9"/>
    <w:uiPriority w:val="99"/>
    <w:semiHidden/>
    <w:unhideWhenUsed/>
    <w:rsid w:val="00F06F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6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2606e-7e53-4d45-9eaa-9fe5a1e3858c">
      <Terms xmlns="http://schemas.microsoft.com/office/infopath/2007/PartnerControls"/>
    </lcf76f155ced4ddcb4097134ff3c332f>
    <TaxCatchAll xmlns="281e9acf-58d6-4a57-bd86-fecf97f47f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12" ma:contentTypeDescription="Создание документа." ma:contentTypeScope="" ma:versionID="81e52eb75a4ae4cd5dba9d9542b4e147">
  <xsd:schema xmlns:xsd="http://www.w3.org/2001/XMLSchema" xmlns:xs="http://www.w3.org/2001/XMLSchema" xmlns:p="http://schemas.microsoft.com/office/2006/metadata/properties" xmlns:ns2="d1d2606e-7e53-4d45-9eaa-9fe5a1e3858c" xmlns:ns3="281e9acf-58d6-4a57-bd86-fecf97f47f1a" targetNamespace="http://schemas.microsoft.com/office/2006/metadata/properties" ma:root="true" ma:fieldsID="60b01d3c801cb1ff8d24d360edc4fdb6" ns2:_="" ns3:_="">
    <xsd:import namespace="d1d2606e-7e53-4d45-9eaa-9fe5a1e3858c"/>
    <xsd:import namespace="281e9acf-58d6-4a57-bd86-fecf97f4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9acf-58d6-4a57-bd86-fecf97f47f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0fa8b9-159c-40ca-a5a4-2906e1eb344a}" ma:internalName="TaxCatchAll" ma:showField="CatchAllData" ma:web="281e9acf-58d6-4a57-bd86-fecf97f4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3263B-FFBB-49FB-8346-53414F29A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B7D3FB-9394-4786-B784-D4F7B87F03A3}"/>
</file>

<file path=customXml/itemProps3.xml><?xml version="1.0" encoding="utf-8"?>
<ds:datastoreItem xmlns:ds="http://schemas.openxmlformats.org/officeDocument/2006/customXml" ds:itemID="{63A6B311-3E7C-4C54-93CA-BC7CA76D5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Рославцев</dc:creator>
  <cp:keywords/>
  <dc:description/>
  <cp:lastModifiedBy>Плюгіна Ірина Іванівна</cp:lastModifiedBy>
  <cp:revision>13</cp:revision>
  <cp:lastPrinted>2020-11-24T07:23:00Z</cp:lastPrinted>
  <dcterms:created xsi:type="dcterms:W3CDTF">2023-02-25T11:40:00Z</dcterms:created>
  <dcterms:modified xsi:type="dcterms:W3CDTF">2023-03-20T11:17:00Z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0x010100D9415E20EA03504890993757E3231E4D</vt:lpwstr>
  </property>
</Properties>
</file>