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B8" w:rsidRPr="008639E6" w:rsidRDefault="009643B8" w:rsidP="009643B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39E6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9643B8" w:rsidRPr="008639E6" w:rsidRDefault="009643B8" w:rsidP="009643B8"/>
    <w:p w:rsidR="009643B8" w:rsidRPr="008639E6" w:rsidRDefault="009643B8" w:rsidP="009643B8">
      <w:pPr>
        <w:jc w:val="center"/>
        <w:rPr>
          <w:b/>
          <w:sz w:val="28"/>
          <w:szCs w:val="28"/>
        </w:rPr>
      </w:pPr>
      <w:r w:rsidRPr="008639E6">
        <w:rPr>
          <w:b/>
          <w:sz w:val="28"/>
          <w:szCs w:val="28"/>
        </w:rPr>
        <w:t xml:space="preserve">Харківський національний університет міського господарства </w:t>
      </w:r>
    </w:p>
    <w:p w:rsidR="009643B8" w:rsidRPr="008639E6" w:rsidRDefault="009643B8" w:rsidP="009643B8">
      <w:pPr>
        <w:jc w:val="center"/>
        <w:rPr>
          <w:b/>
          <w:sz w:val="28"/>
          <w:szCs w:val="28"/>
        </w:rPr>
      </w:pPr>
      <w:r w:rsidRPr="008639E6">
        <w:rPr>
          <w:b/>
          <w:sz w:val="28"/>
          <w:szCs w:val="28"/>
        </w:rPr>
        <w:t>імені О.М. Бекетова</w:t>
      </w:r>
    </w:p>
    <w:p w:rsidR="009643B8" w:rsidRPr="008639E6" w:rsidRDefault="009643B8" w:rsidP="009643B8">
      <w:pPr>
        <w:rPr>
          <w:b/>
          <w:sz w:val="28"/>
          <w:szCs w:val="28"/>
        </w:rPr>
      </w:pPr>
    </w:p>
    <w:p w:rsidR="009643B8" w:rsidRPr="008639E6" w:rsidRDefault="009643B8" w:rsidP="009643B8"/>
    <w:p w:rsidR="009643B8" w:rsidRPr="008639E6" w:rsidRDefault="009643B8" w:rsidP="009643B8"/>
    <w:p w:rsidR="009643B8" w:rsidRPr="008639E6" w:rsidRDefault="009643B8" w:rsidP="009643B8"/>
    <w:p w:rsidR="009643B8" w:rsidRPr="008639E6" w:rsidRDefault="009643B8" w:rsidP="009643B8"/>
    <w:p w:rsidR="009643B8" w:rsidRPr="008639E6" w:rsidRDefault="009643B8" w:rsidP="009643B8"/>
    <w:p w:rsidR="009643B8" w:rsidRPr="008639E6" w:rsidRDefault="009643B8" w:rsidP="009643B8"/>
    <w:p w:rsidR="009643B8" w:rsidRPr="008639E6" w:rsidRDefault="009643B8" w:rsidP="009643B8"/>
    <w:p w:rsidR="009643B8" w:rsidRPr="008639E6" w:rsidRDefault="009643B8" w:rsidP="009643B8"/>
    <w:p w:rsidR="009643B8" w:rsidRPr="008639E6" w:rsidRDefault="009643B8" w:rsidP="009643B8"/>
    <w:p w:rsidR="009643B8" w:rsidRPr="008639E6" w:rsidRDefault="009643B8" w:rsidP="009643B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8639E6">
        <w:rPr>
          <w:rFonts w:ascii="Times New Roman" w:hAnsi="Times New Roman" w:cs="Times New Roman"/>
          <w:i w:val="0"/>
        </w:rPr>
        <w:t>ОСВІТНЬО–ПРОФЕСІЙНА ПРОГРАМА</w:t>
      </w:r>
    </w:p>
    <w:p w:rsidR="009643B8" w:rsidRPr="008639E6" w:rsidRDefault="009643B8" w:rsidP="009643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43B8" w:rsidRPr="008639E6" w:rsidRDefault="009643B8" w:rsidP="009643B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639E6">
        <w:rPr>
          <w:b/>
          <w:sz w:val="28"/>
          <w:szCs w:val="28"/>
        </w:rPr>
        <w:t>«</w:t>
      </w:r>
      <w:r w:rsidR="00363943">
        <w:rPr>
          <w:b/>
          <w:bCs/>
          <w:sz w:val="28"/>
          <w:szCs w:val="28"/>
        </w:rPr>
        <w:t>ПРОМИСЛОВЕ ТА ЦИВІЛЬНЕ БУДІВНИЦТВО</w:t>
      </w:r>
      <w:r w:rsidRPr="008639E6">
        <w:rPr>
          <w:b/>
          <w:bCs/>
          <w:sz w:val="28"/>
          <w:szCs w:val="28"/>
        </w:rPr>
        <w:t>»</w:t>
      </w:r>
    </w:p>
    <w:p w:rsidR="009643B8" w:rsidRPr="008639E6" w:rsidRDefault="009643B8" w:rsidP="009643B8">
      <w:pPr>
        <w:spacing w:line="360" w:lineRule="auto"/>
        <w:jc w:val="center"/>
        <w:rPr>
          <w:b/>
          <w:sz w:val="28"/>
          <w:szCs w:val="28"/>
        </w:rPr>
      </w:pPr>
    </w:p>
    <w:p w:rsidR="009643B8" w:rsidRPr="001D05C5" w:rsidRDefault="009643B8" w:rsidP="009643B8">
      <w:pPr>
        <w:spacing w:line="360" w:lineRule="auto"/>
        <w:rPr>
          <w:b/>
          <w:sz w:val="28"/>
          <w:szCs w:val="28"/>
        </w:rPr>
      </w:pPr>
      <w:r w:rsidRPr="001D05C5">
        <w:rPr>
          <w:b/>
          <w:sz w:val="28"/>
          <w:szCs w:val="28"/>
        </w:rPr>
        <w:t xml:space="preserve">рівень вищої освіти </w:t>
      </w:r>
      <w:r w:rsidRPr="00363943">
        <w:rPr>
          <w:sz w:val="28"/>
          <w:szCs w:val="28"/>
        </w:rPr>
        <w:t>другий (магістерський) рівень</w:t>
      </w:r>
    </w:p>
    <w:p w:rsidR="009643B8" w:rsidRDefault="009643B8" w:rsidP="009643B8">
      <w:pPr>
        <w:spacing w:line="360" w:lineRule="auto"/>
        <w:ind w:left="1985" w:hanging="1985"/>
        <w:rPr>
          <w:b/>
          <w:sz w:val="28"/>
          <w:szCs w:val="28"/>
        </w:rPr>
      </w:pPr>
      <w:r w:rsidRPr="001D05C5">
        <w:rPr>
          <w:b/>
          <w:sz w:val="28"/>
          <w:szCs w:val="28"/>
        </w:rPr>
        <w:t xml:space="preserve">галузь знань </w:t>
      </w:r>
      <w:r w:rsidRPr="00363943">
        <w:rPr>
          <w:sz w:val="28"/>
          <w:szCs w:val="28"/>
        </w:rPr>
        <w:t>19 Архітектура та будівництво</w:t>
      </w:r>
    </w:p>
    <w:p w:rsidR="009643B8" w:rsidRPr="001D05C5" w:rsidRDefault="009643B8" w:rsidP="009643B8">
      <w:pPr>
        <w:spacing w:line="360" w:lineRule="auto"/>
        <w:ind w:left="1985" w:hanging="1985"/>
        <w:rPr>
          <w:b/>
          <w:sz w:val="28"/>
          <w:szCs w:val="28"/>
        </w:rPr>
      </w:pPr>
      <w:r w:rsidRPr="001D05C5">
        <w:rPr>
          <w:b/>
          <w:sz w:val="28"/>
          <w:szCs w:val="28"/>
        </w:rPr>
        <w:t xml:space="preserve">спеціальність </w:t>
      </w:r>
      <w:r w:rsidRPr="00363943">
        <w:rPr>
          <w:sz w:val="28"/>
          <w:szCs w:val="28"/>
        </w:rPr>
        <w:t>192 Будівництво та цивільна інженерія</w:t>
      </w:r>
      <w:r w:rsidRPr="001D05C5">
        <w:rPr>
          <w:sz w:val="28"/>
          <w:szCs w:val="28"/>
          <w:u w:val="single"/>
        </w:rPr>
        <w:t xml:space="preserve"> </w:t>
      </w:r>
    </w:p>
    <w:p w:rsidR="009643B8" w:rsidRPr="001D05C5" w:rsidRDefault="009643B8" w:rsidP="009643B8">
      <w:pPr>
        <w:spacing w:line="360" w:lineRule="auto"/>
        <w:rPr>
          <w:b/>
          <w:sz w:val="28"/>
          <w:szCs w:val="28"/>
        </w:rPr>
      </w:pPr>
    </w:p>
    <w:p w:rsidR="009643B8" w:rsidRPr="008639E6" w:rsidRDefault="009643B8" w:rsidP="009643B8">
      <w:pPr>
        <w:jc w:val="both"/>
        <w:rPr>
          <w:sz w:val="28"/>
          <w:szCs w:val="28"/>
        </w:rPr>
      </w:pPr>
    </w:p>
    <w:p w:rsidR="009643B8" w:rsidRPr="008639E6" w:rsidRDefault="009643B8" w:rsidP="009643B8">
      <w:pPr>
        <w:jc w:val="both"/>
        <w:rPr>
          <w:sz w:val="28"/>
          <w:szCs w:val="28"/>
        </w:rPr>
      </w:pPr>
    </w:p>
    <w:p w:rsidR="009643B8" w:rsidRPr="008639E6" w:rsidRDefault="009643B8" w:rsidP="009643B8">
      <w:pPr>
        <w:jc w:val="both"/>
        <w:rPr>
          <w:sz w:val="28"/>
          <w:szCs w:val="28"/>
        </w:rPr>
      </w:pPr>
    </w:p>
    <w:p w:rsidR="009643B8" w:rsidRPr="008639E6" w:rsidRDefault="009643B8" w:rsidP="009643B8">
      <w:pPr>
        <w:jc w:val="both"/>
        <w:rPr>
          <w:sz w:val="28"/>
          <w:szCs w:val="28"/>
        </w:rPr>
      </w:pPr>
    </w:p>
    <w:p w:rsidR="009643B8" w:rsidRPr="008639E6" w:rsidRDefault="009643B8" w:rsidP="009643B8">
      <w:pPr>
        <w:spacing w:line="360" w:lineRule="auto"/>
        <w:jc w:val="right"/>
        <w:rPr>
          <w:rStyle w:val="uficommentbody"/>
          <w:b/>
          <w:sz w:val="28"/>
        </w:rPr>
      </w:pPr>
      <w:r w:rsidRPr="008639E6">
        <w:rPr>
          <w:rStyle w:val="uficommentbody"/>
          <w:b/>
          <w:sz w:val="28"/>
        </w:rPr>
        <w:t>ЗАТВЕРДЖЕНО ВЧЕНОЮ РАДОЮ</w:t>
      </w:r>
      <w:r w:rsidRPr="008639E6">
        <w:rPr>
          <w:b/>
          <w:sz w:val="28"/>
        </w:rPr>
        <w:br/>
      </w:r>
      <w:r w:rsidRPr="008639E6">
        <w:rPr>
          <w:rStyle w:val="uficommentbody"/>
          <w:b/>
          <w:sz w:val="28"/>
        </w:rPr>
        <w:t>Голова вченої ради</w:t>
      </w:r>
      <w:r w:rsidRPr="008639E6">
        <w:rPr>
          <w:b/>
          <w:sz w:val="28"/>
        </w:rPr>
        <w:br/>
      </w:r>
      <w:r w:rsidRPr="008639E6">
        <w:rPr>
          <w:rStyle w:val="uficommentbody"/>
          <w:b/>
          <w:sz w:val="28"/>
        </w:rPr>
        <w:t>___________________  В</w:t>
      </w:r>
      <w:r w:rsidR="00F57CB9">
        <w:rPr>
          <w:rStyle w:val="uficommentbody"/>
          <w:b/>
          <w:sz w:val="28"/>
        </w:rPr>
        <w:t xml:space="preserve">олодимир </w:t>
      </w:r>
      <w:r w:rsidRPr="008639E6">
        <w:rPr>
          <w:rStyle w:val="uficommentbody"/>
          <w:b/>
          <w:sz w:val="28"/>
        </w:rPr>
        <w:t>Б</w:t>
      </w:r>
      <w:r w:rsidR="00F57CB9" w:rsidRPr="008639E6">
        <w:rPr>
          <w:rStyle w:val="uficommentbody"/>
          <w:b/>
          <w:sz w:val="28"/>
        </w:rPr>
        <w:t>АБАЄВ</w:t>
      </w:r>
      <w:r w:rsidRPr="008639E6">
        <w:rPr>
          <w:b/>
          <w:sz w:val="28"/>
        </w:rPr>
        <w:br/>
      </w:r>
      <w:r w:rsidRPr="008639E6">
        <w:rPr>
          <w:rStyle w:val="uficommentbody"/>
          <w:b/>
          <w:sz w:val="28"/>
        </w:rPr>
        <w:t>(протокол № ____ від «_____»________________ 202</w:t>
      </w:r>
      <w:r>
        <w:rPr>
          <w:rStyle w:val="uficommentbody"/>
          <w:b/>
          <w:sz w:val="28"/>
        </w:rPr>
        <w:t>1</w:t>
      </w:r>
      <w:r w:rsidRPr="008639E6">
        <w:rPr>
          <w:rStyle w:val="uficommentbody"/>
          <w:b/>
          <w:sz w:val="28"/>
        </w:rPr>
        <w:t xml:space="preserve"> р.)</w:t>
      </w:r>
    </w:p>
    <w:p w:rsidR="009643B8" w:rsidRPr="008639E6" w:rsidRDefault="009643B8" w:rsidP="009643B8">
      <w:pPr>
        <w:spacing w:line="360" w:lineRule="auto"/>
        <w:jc w:val="right"/>
        <w:rPr>
          <w:b/>
          <w:sz w:val="28"/>
        </w:rPr>
      </w:pPr>
      <w:r w:rsidRPr="008639E6">
        <w:rPr>
          <w:b/>
          <w:sz w:val="28"/>
        </w:rPr>
        <w:br/>
      </w:r>
      <w:r w:rsidRPr="008639E6">
        <w:rPr>
          <w:rStyle w:val="uficommentbody"/>
          <w:b/>
          <w:sz w:val="28"/>
        </w:rPr>
        <w:t>Освітня програма вводиться в дію з ____.____.202</w:t>
      </w:r>
      <w:r>
        <w:rPr>
          <w:rStyle w:val="uficommentbody"/>
          <w:b/>
          <w:sz w:val="28"/>
        </w:rPr>
        <w:t>1</w:t>
      </w:r>
      <w:r w:rsidRPr="008639E6">
        <w:rPr>
          <w:rStyle w:val="uficommentbody"/>
          <w:b/>
          <w:sz w:val="28"/>
        </w:rPr>
        <w:t xml:space="preserve"> р.</w:t>
      </w:r>
      <w:r w:rsidRPr="008639E6">
        <w:rPr>
          <w:b/>
          <w:sz w:val="28"/>
        </w:rPr>
        <w:br/>
      </w:r>
      <w:r w:rsidRPr="008639E6">
        <w:rPr>
          <w:rStyle w:val="uficommentbody"/>
          <w:b/>
          <w:sz w:val="28"/>
        </w:rPr>
        <w:t>(наказ № ____ від «_____»________________ 202</w:t>
      </w:r>
      <w:r>
        <w:rPr>
          <w:rStyle w:val="uficommentbody"/>
          <w:b/>
          <w:sz w:val="28"/>
        </w:rPr>
        <w:t>1</w:t>
      </w:r>
      <w:r w:rsidRPr="008639E6">
        <w:rPr>
          <w:rStyle w:val="uficommentbody"/>
          <w:b/>
          <w:sz w:val="28"/>
        </w:rPr>
        <w:t xml:space="preserve"> р.)</w:t>
      </w:r>
    </w:p>
    <w:p w:rsidR="009643B8" w:rsidRPr="008639E6" w:rsidRDefault="009643B8" w:rsidP="009643B8">
      <w:pPr>
        <w:rPr>
          <w:sz w:val="28"/>
          <w:szCs w:val="28"/>
        </w:rPr>
      </w:pPr>
      <w:r w:rsidRPr="008639E6">
        <w:rPr>
          <w:sz w:val="28"/>
          <w:szCs w:val="28"/>
        </w:rPr>
        <w:t xml:space="preserve"> </w:t>
      </w:r>
    </w:p>
    <w:p w:rsidR="009643B8" w:rsidRPr="008639E6" w:rsidRDefault="009643B8" w:rsidP="009643B8">
      <w:pPr>
        <w:rPr>
          <w:sz w:val="28"/>
          <w:szCs w:val="28"/>
        </w:rPr>
      </w:pPr>
    </w:p>
    <w:p w:rsidR="009643B8" w:rsidRPr="008639E6" w:rsidRDefault="009643B8" w:rsidP="009643B8">
      <w:pPr>
        <w:rPr>
          <w:sz w:val="28"/>
          <w:szCs w:val="28"/>
        </w:rPr>
      </w:pPr>
    </w:p>
    <w:p w:rsidR="009643B8" w:rsidRPr="008639E6" w:rsidRDefault="009643B8" w:rsidP="009643B8">
      <w:pPr>
        <w:rPr>
          <w:sz w:val="28"/>
          <w:szCs w:val="28"/>
        </w:rPr>
      </w:pPr>
    </w:p>
    <w:p w:rsidR="009643B8" w:rsidRPr="008639E6" w:rsidRDefault="009643B8" w:rsidP="009643B8">
      <w:pPr>
        <w:rPr>
          <w:sz w:val="28"/>
          <w:szCs w:val="28"/>
        </w:rPr>
      </w:pPr>
    </w:p>
    <w:p w:rsidR="009643B8" w:rsidRPr="008639E6" w:rsidRDefault="009643B8" w:rsidP="009643B8">
      <w:pPr>
        <w:rPr>
          <w:sz w:val="28"/>
          <w:szCs w:val="28"/>
        </w:rPr>
      </w:pPr>
    </w:p>
    <w:p w:rsidR="009643B8" w:rsidRPr="008639E6" w:rsidRDefault="009643B8" w:rsidP="009643B8">
      <w:pPr>
        <w:jc w:val="center"/>
        <w:rPr>
          <w:sz w:val="28"/>
          <w:szCs w:val="28"/>
        </w:rPr>
      </w:pPr>
      <w:r w:rsidRPr="008639E6">
        <w:rPr>
          <w:sz w:val="28"/>
          <w:szCs w:val="28"/>
        </w:rPr>
        <w:t>Харків – 202</w:t>
      </w:r>
      <w:r>
        <w:rPr>
          <w:sz w:val="28"/>
          <w:szCs w:val="28"/>
        </w:rPr>
        <w:t>1</w:t>
      </w:r>
      <w:r w:rsidRPr="008639E6">
        <w:rPr>
          <w:sz w:val="28"/>
          <w:szCs w:val="28"/>
        </w:rPr>
        <w:t xml:space="preserve"> р.</w:t>
      </w:r>
    </w:p>
    <w:p w:rsidR="009643B8" w:rsidRPr="008639E6" w:rsidRDefault="009643B8" w:rsidP="009643B8">
      <w:pPr>
        <w:jc w:val="center"/>
        <w:rPr>
          <w:b/>
          <w:sz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C6042" wp14:editId="62A5895C">
                <wp:simplePos x="0" y="0"/>
                <wp:positionH relativeFrom="column">
                  <wp:posOffset>5805805</wp:posOffset>
                </wp:positionH>
                <wp:positionV relativeFrom="paragraph">
                  <wp:posOffset>29210</wp:posOffset>
                </wp:positionV>
                <wp:extent cx="603250" cy="400050"/>
                <wp:effectExtent l="9525" t="11430" r="6350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9BC63E" id="Прямоугольник 1" o:spid="_x0000_s1026" style="position:absolute;margin-left:457.15pt;margin-top:2.3pt;width:4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" strokecolor="white"/>
            </w:pict>
          </mc:Fallback>
        </mc:AlternateContent>
      </w:r>
      <w:r w:rsidRPr="008639E6">
        <w:rPr>
          <w:sz w:val="28"/>
          <w:szCs w:val="28"/>
        </w:rPr>
        <w:br w:type="page"/>
      </w:r>
      <w:r w:rsidRPr="008639E6">
        <w:rPr>
          <w:b/>
          <w:sz w:val="28"/>
        </w:rPr>
        <w:lastRenderedPageBreak/>
        <w:t>ЛИСТ ПОГОДЖЕННЯ</w:t>
      </w:r>
    </w:p>
    <w:p w:rsidR="009643B8" w:rsidRPr="008639E6" w:rsidRDefault="009643B8" w:rsidP="009643B8">
      <w:pPr>
        <w:pStyle w:val="a3"/>
        <w:spacing w:after="0"/>
        <w:ind w:left="0"/>
        <w:jc w:val="center"/>
        <w:rPr>
          <w:b/>
          <w:sz w:val="28"/>
        </w:rPr>
      </w:pPr>
      <w:r w:rsidRPr="008639E6">
        <w:rPr>
          <w:b/>
          <w:sz w:val="28"/>
        </w:rPr>
        <w:t xml:space="preserve">освітньо-професійної програми </w:t>
      </w:r>
    </w:p>
    <w:p w:rsidR="009643B8" w:rsidRPr="008639E6" w:rsidRDefault="009643B8" w:rsidP="009643B8">
      <w:pPr>
        <w:pStyle w:val="a3"/>
        <w:spacing w:after="0"/>
        <w:ind w:left="0"/>
        <w:jc w:val="center"/>
        <w:rPr>
          <w:b/>
          <w:sz w:val="28"/>
        </w:rPr>
      </w:pPr>
    </w:p>
    <w:p w:rsidR="009643B8" w:rsidRPr="008639E6" w:rsidRDefault="009643B8" w:rsidP="009643B8">
      <w:pPr>
        <w:pStyle w:val="a3"/>
        <w:spacing w:after="0" w:line="360" w:lineRule="auto"/>
        <w:ind w:left="0"/>
        <w:rPr>
          <w:b/>
          <w:sz w:val="28"/>
        </w:rPr>
      </w:pPr>
      <w:bookmarkStart w:id="0" w:name="_Hlk505696828"/>
      <w:r w:rsidRPr="008639E6">
        <w:rPr>
          <w:b/>
          <w:sz w:val="28"/>
        </w:rPr>
        <w:t>Освітню програму розглянуто і схвалено:</w:t>
      </w:r>
    </w:p>
    <w:bookmarkEnd w:id="0"/>
    <w:p w:rsidR="009643B8" w:rsidRPr="008639E6" w:rsidRDefault="009643B8" w:rsidP="009643B8">
      <w:pPr>
        <w:pStyle w:val="a3"/>
        <w:spacing w:after="0" w:line="360" w:lineRule="auto"/>
        <w:ind w:left="0"/>
        <w:rPr>
          <w:b/>
          <w:sz w:val="28"/>
        </w:rPr>
      </w:pPr>
    </w:p>
    <w:p w:rsidR="009643B8" w:rsidRPr="008639E6" w:rsidRDefault="009643B8" w:rsidP="009643B8">
      <w:pPr>
        <w:pStyle w:val="a3"/>
        <w:spacing w:after="0" w:line="360" w:lineRule="auto"/>
        <w:ind w:left="0"/>
        <w:rPr>
          <w:sz w:val="28"/>
        </w:rPr>
      </w:pPr>
      <w:r w:rsidRPr="009643B8">
        <w:rPr>
          <w:sz w:val="28"/>
        </w:rPr>
        <w:t>Кафедра будівельних конструкцій</w:t>
      </w:r>
    </w:p>
    <w:p w:rsidR="009643B8" w:rsidRPr="008639E6" w:rsidRDefault="009643B8" w:rsidP="009643B8">
      <w:pPr>
        <w:pStyle w:val="a3"/>
        <w:ind w:left="0"/>
        <w:rPr>
          <w:rStyle w:val="uficommentbody"/>
          <w:sz w:val="28"/>
        </w:rPr>
      </w:pPr>
      <w:r w:rsidRPr="008639E6">
        <w:rPr>
          <w:rStyle w:val="uficommentbody"/>
          <w:sz w:val="28"/>
        </w:rPr>
        <w:t>Протокол № ____ від «_____»________________ 202</w:t>
      </w:r>
      <w:r>
        <w:rPr>
          <w:rStyle w:val="uficommentbody"/>
          <w:sz w:val="28"/>
        </w:rPr>
        <w:t>1</w:t>
      </w:r>
      <w:r w:rsidRPr="008639E6">
        <w:rPr>
          <w:rStyle w:val="uficommentbody"/>
          <w:sz w:val="28"/>
        </w:rPr>
        <w:t xml:space="preserve"> р.</w:t>
      </w:r>
      <w:r w:rsidRPr="008639E6">
        <w:rPr>
          <w:rStyle w:val="uficommentbody"/>
          <w:sz w:val="28"/>
        </w:rPr>
        <w:tab/>
      </w:r>
    </w:p>
    <w:p w:rsidR="009643B8" w:rsidRDefault="009643B8" w:rsidP="009643B8">
      <w:pPr>
        <w:pStyle w:val="a3"/>
        <w:ind w:left="0"/>
        <w:rPr>
          <w:rStyle w:val="uficommentbody"/>
          <w:sz w:val="28"/>
        </w:rPr>
      </w:pPr>
      <w:r w:rsidRPr="008639E6">
        <w:rPr>
          <w:rStyle w:val="uficommentbody"/>
          <w:sz w:val="28"/>
        </w:rPr>
        <w:t xml:space="preserve">Завідувач кафедри ___________ </w:t>
      </w:r>
      <w:r>
        <w:rPr>
          <w:rStyle w:val="uficommentbody"/>
          <w:sz w:val="28"/>
        </w:rPr>
        <w:t>В</w:t>
      </w:r>
      <w:r w:rsidR="00F57CB9">
        <w:rPr>
          <w:rStyle w:val="uficommentbody"/>
          <w:sz w:val="28"/>
        </w:rPr>
        <w:t xml:space="preserve">алерій </w:t>
      </w:r>
      <w:r>
        <w:rPr>
          <w:rStyle w:val="uficommentbody"/>
          <w:sz w:val="28"/>
        </w:rPr>
        <w:t>Ш</w:t>
      </w:r>
      <w:r w:rsidR="00FD3397">
        <w:rPr>
          <w:rStyle w:val="uficommentbody"/>
          <w:sz w:val="28"/>
        </w:rPr>
        <w:t>МУКЛЕР</w:t>
      </w:r>
    </w:p>
    <w:p w:rsidR="009643B8" w:rsidRDefault="009643B8" w:rsidP="009643B8">
      <w:pPr>
        <w:pStyle w:val="a3"/>
        <w:ind w:left="0"/>
        <w:rPr>
          <w:rStyle w:val="uficommentbody"/>
          <w:sz w:val="28"/>
        </w:rPr>
      </w:pPr>
    </w:p>
    <w:p w:rsidR="009643B8" w:rsidRPr="008639E6" w:rsidRDefault="009643B8" w:rsidP="009643B8">
      <w:pPr>
        <w:pStyle w:val="a3"/>
        <w:spacing w:after="0" w:line="360" w:lineRule="auto"/>
        <w:ind w:left="0"/>
        <w:rPr>
          <w:sz w:val="28"/>
        </w:rPr>
      </w:pPr>
      <w:r w:rsidRPr="009643B8">
        <w:rPr>
          <w:sz w:val="28"/>
        </w:rPr>
        <w:t xml:space="preserve">Кафедра </w:t>
      </w:r>
      <w:r>
        <w:rPr>
          <w:sz w:val="28"/>
        </w:rPr>
        <w:t>механіки ґрунтів, фундаментів та інженерної геології</w:t>
      </w:r>
    </w:p>
    <w:p w:rsidR="009643B8" w:rsidRPr="008639E6" w:rsidRDefault="009643B8" w:rsidP="009643B8">
      <w:pPr>
        <w:pStyle w:val="a3"/>
        <w:ind w:left="0"/>
        <w:rPr>
          <w:rStyle w:val="uficommentbody"/>
          <w:sz w:val="28"/>
        </w:rPr>
      </w:pPr>
      <w:r w:rsidRPr="008639E6">
        <w:rPr>
          <w:rStyle w:val="uficommentbody"/>
          <w:sz w:val="28"/>
        </w:rPr>
        <w:t>Протокол № ____ від «_____»________________ 202</w:t>
      </w:r>
      <w:r>
        <w:rPr>
          <w:rStyle w:val="uficommentbody"/>
          <w:sz w:val="28"/>
        </w:rPr>
        <w:t>1</w:t>
      </w:r>
      <w:r w:rsidRPr="008639E6">
        <w:rPr>
          <w:rStyle w:val="uficommentbody"/>
          <w:sz w:val="28"/>
        </w:rPr>
        <w:t xml:space="preserve"> р.</w:t>
      </w:r>
      <w:r w:rsidRPr="008639E6">
        <w:rPr>
          <w:rStyle w:val="uficommentbody"/>
          <w:sz w:val="28"/>
        </w:rPr>
        <w:tab/>
      </w:r>
    </w:p>
    <w:p w:rsidR="009643B8" w:rsidRDefault="009643B8" w:rsidP="009643B8">
      <w:pPr>
        <w:pStyle w:val="a3"/>
        <w:ind w:left="0"/>
        <w:rPr>
          <w:rStyle w:val="uficommentbody"/>
          <w:sz w:val="28"/>
        </w:rPr>
      </w:pPr>
      <w:r w:rsidRPr="008639E6">
        <w:rPr>
          <w:rStyle w:val="uficommentbody"/>
          <w:sz w:val="28"/>
        </w:rPr>
        <w:t xml:space="preserve">Завідувач кафедри ___________ </w:t>
      </w:r>
      <w:r>
        <w:rPr>
          <w:rStyle w:val="uficommentbody"/>
          <w:sz w:val="28"/>
        </w:rPr>
        <w:t>В</w:t>
      </w:r>
      <w:r w:rsidR="00F57CB9">
        <w:rPr>
          <w:rStyle w:val="uficommentbody"/>
          <w:sz w:val="28"/>
        </w:rPr>
        <w:t xml:space="preserve">адим </w:t>
      </w:r>
      <w:r>
        <w:rPr>
          <w:rStyle w:val="uficommentbody"/>
          <w:sz w:val="28"/>
        </w:rPr>
        <w:t>А</w:t>
      </w:r>
      <w:r w:rsidR="00FD3397">
        <w:rPr>
          <w:rStyle w:val="uficommentbody"/>
          <w:sz w:val="28"/>
        </w:rPr>
        <w:t>ЛЕКСАНДРОВИЧ</w:t>
      </w:r>
    </w:p>
    <w:p w:rsidR="00A93990" w:rsidRDefault="00A93990" w:rsidP="009643B8">
      <w:pPr>
        <w:pStyle w:val="a3"/>
        <w:ind w:left="0"/>
        <w:rPr>
          <w:rStyle w:val="uficommentbody"/>
          <w:sz w:val="28"/>
        </w:rPr>
      </w:pPr>
    </w:p>
    <w:p w:rsidR="00A93990" w:rsidRPr="008639E6" w:rsidRDefault="00A93990" w:rsidP="00A93990">
      <w:pPr>
        <w:pStyle w:val="a3"/>
        <w:spacing w:after="0" w:line="360" w:lineRule="auto"/>
        <w:ind w:left="0"/>
        <w:rPr>
          <w:sz w:val="28"/>
        </w:rPr>
      </w:pPr>
      <w:r w:rsidRPr="009643B8">
        <w:rPr>
          <w:sz w:val="28"/>
        </w:rPr>
        <w:t xml:space="preserve">Кафедра </w:t>
      </w:r>
      <w:r>
        <w:rPr>
          <w:sz w:val="28"/>
        </w:rPr>
        <w:t>технології будівельного виробництва і будівельних матеріалів</w:t>
      </w:r>
    </w:p>
    <w:p w:rsidR="00A93990" w:rsidRPr="008639E6" w:rsidRDefault="00A93990" w:rsidP="00A93990">
      <w:pPr>
        <w:pStyle w:val="a3"/>
        <w:ind w:left="0"/>
        <w:rPr>
          <w:rStyle w:val="uficommentbody"/>
          <w:sz w:val="28"/>
        </w:rPr>
      </w:pPr>
      <w:r w:rsidRPr="008639E6">
        <w:rPr>
          <w:rStyle w:val="uficommentbody"/>
          <w:sz w:val="28"/>
        </w:rPr>
        <w:t>Протокол № ____ від «_____»________________ 202</w:t>
      </w:r>
      <w:r>
        <w:rPr>
          <w:rStyle w:val="uficommentbody"/>
          <w:sz w:val="28"/>
        </w:rPr>
        <w:t>1</w:t>
      </w:r>
      <w:r w:rsidRPr="008639E6">
        <w:rPr>
          <w:rStyle w:val="uficommentbody"/>
          <w:sz w:val="28"/>
        </w:rPr>
        <w:t xml:space="preserve"> р.</w:t>
      </w:r>
      <w:r w:rsidRPr="008639E6">
        <w:rPr>
          <w:rStyle w:val="uficommentbody"/>
          <w:sz w:val="28"/>
        </w:rPr>
        <w:tab/>
      </w:r>
    </w:p>
    <w:p w:rsidR="00A93990" w:rsidRPr="008639E6" w:rsidRDefault="00A93990" w:rsidP="00A93990">
      <w:pPr>
        <w:pStyle w:val="a3"/>
        <w:ind w:left="0"/>
        <w:rPr>
          <w:rStyle w:val="uficommentbody"/>
          <w:sz w:val="28"/>
        </w:rPr>
      </w:pPr>
      <w:r w:rsidRPr="008639E6">
        <w:rPr>
          <w:rStyle w:val="uficommentbody"/>
          <w:sz w:val="28"/>
        </w:rPr>
        <w:t xml:space="preserve">Завідувач кафедри ___________ </w:t>
      </w:r>
      <w:r>
        <w:rPr>
          <w:rStyle w:val="uficommentbody"/>
          <w:sz w:val="28"/>
        </w:rPr>
        <w:t>А</w:t>
      </w:r>
      <w:r w:rsidR="00F57CB9">
        <w:rPr>
          <w:rStyle w:val="uficommentbody"/>
          <w:sz w:val="28"/>
        </w:rPr>
        <w:t xml:space="preserve">ндрій </w:t>
      </w:r>
      <w:r w:rsidR="00FD3397">
        <w:rPr>
          <w:rStyle w:val="uficommentbody"/>
          <w:sz w:val="28"/>
        </w:rPr>
        <w:t>КОНДРАТЬЄВ</w:t>
      </w:r>
    </w:p>
    <w:p w:rsidR="00A93990" w:rsidRPr="008639E6" w:rsidRDefault="00A93990" w:rsidP="009643B8">
      <w:pPr>
        <w:pStyle w:val="a3"/>
        <w:ind w:left="0"/>
        <w:rPr>
          <w:rStyle w:val="uficommentbody"/>
          <w:sz w:val="28"/>
        </w:rPr>
      </w:pPr>
    </w:p>
    <w:p w:rsidR="009643B8" w:rsidRPr="008639E6" w:rsidRDefault="009643B8" w:rsidP="009643B8">
      <w:pPr>
        <w:pStyle w:val="a3"/>
        <w:ind w:left="0"/>
        <w:rPr>
          <w:rStyle w:val="uficommentbody"/>
          <w:sz w:val="28"/>
        </w:rPr>
      </w:pPr>
    </w:p>
    <w:p w:rsidR="009643B8" w:rsidRPr="008639E6" w:rsidRDefault="009643B8" w:rsidP="009643B8">
      <w:pPr>
        <w:pStyle w:val="a3"/>
        <w:ind w:left="0"/>
        <w:rPr>
          <w:sz w:val="28"/>
        </w:rPr>
      </w:pPr>
      <w:r w:rsidRPr="008639E6">
        <w:rPr>
          <w:sz w:val="28"/>
        </w:rPr>
        <w:t>Науково-методична рада Харківського національного університету міського господарства імені О.М. Бекетова</w:t>
      </w:r>
    </w:p>
    <w:p w:rsidR="009643B8" w:rsidRPr="008639E6" w:rsidRDefault="009643B8" w:rsidP="009643B8">
      <w:pPr>
        <w:pStyle w:val="a3"/>
        <w:ind w:left="0"/>
        <w:rPr>
          <w:rStyle w:val="uficommentbody"/>
          <w:sz w:val="28"/>
        </w:rPr>
      </w:pPr>
      <w:r w:rsidRPr="008639E6">
        <w:rPr>
          <w:rStyle w:val="uficommentbody"/>
          <w:sz w:val="28"/>
        </w:rPr>
        <w:t>Протокол № ____ від «_____»________________ 202</w:t>
      </w:r>
      <w:r>
        <w:rPr>
          <w:rStyle w:val="uficommentbody"/>
          <w:sz w:val="28"/>
        </w:rPr>
        <w:t>1</w:t>
      </w:r>
      <w:r w:rsidRPr="008639E6">
        <w:rPr>
          <w:rStyle w:val="uficommentbody"/>
          <w:sz w:val="28"/>
        </w:rPr>
        <w:t xml:space="preserve"> р.</w:t>
      </w:r>
      <w:r w:rsidRPr="008639E6">
        <w:rPr>
          <w:rStyle w:val="uficommentbody"/>
          <w:sz w:val="28"/>
        </w:rPr>
        <w:tab/>
      </w:r>
    </w:p>
    <w:p w:rsidR="009643B8" w:rsidRPr="008639E6" w:rsidRDefault="009643B8" w:rsidP="009643B8">
      <w:pPr>
        <w:pStyle w:val="a3"/>
        <w:ind w:left="0"/>
        <w:rPr>
          <w:rStyle w:val="uficommentbody"/>
          <w:sz w:val="28"/>
        </w:rPr>
      </w:pPr>
      <w:r w:rsidRPr="008639E6">
        <w:rPr>
          <w:sz w:val="28"/>
        </w:rPr>
        <w:t xml:space="preserve">Голова НМР </w:t>
      </w:r>
      <w:r w:rsidRPr="008639E6">
        <w:rPr>
          <w:rStyle w:val="uficommentbody"/>
          <w:sz w:val="28"/>
        </w:rPr>
        <w:t>______________ Г</w:t>
      </w:r>
      <w:r w:rsidR="00F57CB9">
        <w:rPr>
          <w:rStyle w:val="uficommentbody"/>
          <w:sz w:val="28"/>
        </w:rPr>
        <w:t xml:space="preserve">ригорій </w:t>
      </w:r>
      <w:r w:rsidR="00FD3397" w:rsidRPr="008639E6">
        <w:rPr>
          <w:rStyle w:val="uficommentbody"/>
          <w:sz w:val="28"/>
        </w:rPr>
        <w:t>СТАДНИК</w:t>
      </w:r>
    </w:p>
    <w:p w:rsidR="009643B8" w:rsidRPr="008639E6" w:rsidRDefault="009643B8" w:rsidP="009643B8">
      <w:pPr>
        <w:pStyle w:val="a3"/>
        <w:snapToGrid w:val="0"/>
        <w:ind w:left="0" w:firstLine="708"/>
        <w:jc w:val="both"/>
      </w:pPr>
    </w:p>
    <w:p w:rsidR="009643B8" w:rsidRPr="008639E6" w:rsidRDefault="009643B8" w:rsidP="009643B8">
      <w:pPr>
        <w:pStyle w:val="a3"/>
        <w:snapToGrid w:val="0"/>
        <w:ind w:left="0" w:firstLine="708"/>
        <w:jc w:val="both"/>
      </w:pPr>
    </w:p>
    <w:p w:rsidR="009643B8" w:rsidRDefault="009643B8" w:rsidP="009643B8"/>
    <w:p w:rsidR="00A93990" w:rsidRDefault="00A93990" w:rsidP="009643B8"/>
    <w:p w:rsidR="00A93990" w:rsidRDefault="00A93990" w:rsidP="009643B8"/>
    <w:p w:rsidR="00A93990" w:rsidRDefault="00A93990" w:rsidP="009643B8"/>
    <w:p w:rsidR="00A93990" w:rsidRDefault="00A93990" w:rsidP="009643B8"/>
    <w:p w:rsidR="00A93990" w:rsidRDefault="00A93990" w:rsidP="009643B8">
      <w:pPr>
        <w:rPr>
          <w:lang w:val="ru-RU"/>
        </w:rPr>
      </w:pPr>
    </w:p>
    <w:p w:rsidR="00BE68A6" w:rsidRDefault="00BE68A6" w:rsidP="009643B8">
      <w:pPr>
        <w:rPr>
          <w:lang w:val="ru-RU"/>
        </w:rPr>
      </w:pPr>
    </w:p>
    <w:p w:rsidR="00BE68A6" w:rsidRDefault="00BE68A6" w:rsidP="009643B8">
      <w:pPr>
        <w:rPr>
          <w:lang w:val="ru-RU"/>
        </w:rPr>
      </w:pPr>
    </w:p>
    <w:p w:rsidR="00BE68A6" w:rsidRDefault="00BE68A6" w:rsidP="009643B8">
      <w:pPr>
        <w:rPr>
          <w:lang w:val="ru-RU"/>
        </w:rPr>
      </w:pPr>
    </w:p>
    <w:p w:rsidR="00BE68A6" w:rsidRDefault="00BE68A6" w:rsidP="009643B8">
      <w:pPr>
        <w:rPr>
          <w:lang w:val="ru-RU"/>
        </w:rPr>
      </w:pPr>
    </w:p>
    <w:p w:rsidR="00BE68A6" w:rsidRDefault="00BE68A6" w:rsidP="009643B8">
      <w:pPr>
        <w:rPr>
          <w:lang w:val="ru-RU"/>
        </w:rPr>
      </w:pPr>
    </w:p>
    <w:p w:rsidR="00BE68A6" w:rsidRDefault="00BE68A6" w:rsidP="009643B8">
      <w:pPr>
        <w:rPr>
          <w:lang w:val="ru-RU"/>
        </w:rPr>
      </w:pPr>
    </w:p>
    <w:p w:rsidR="00BE68A6" w:rsidRPr="00BE68A6" w:rsidRDefault="00BE68A6" w:rsidP="009643B8">
      <w:pPr>
        <w:rPr>
          <w:lang w:val="ru-RU"/>
        </w:rPr>
      </w:pPr>
    </w:p>
    <w:p w:rsidR="00A93990" w:rsidRDefault="00A93990" w:rsidP="009643B8"/>
    <w:p w:rsidR="0023150B" w:rsidRDefault="0023150B" w:rsidP="009643B8"/>
    <w:p w:rsidR="00A93990" w:rsidRDefault="00A93990" w:rsidP="009643B8"/>
    <w:p w:rsidR="00A93990" w:rsidRDefault="00A93990" w:rsidP="009643B8"/>
    <w:p w:rsidR="00A93990" w:rsidRPr="008639E6" w:rsidRDefault="00A93990" w:rsidP="00A93990">
      <w:pPr>
        <w:pStyle w:val="a3"/>
        <w:ind w:left="0"/>
        <w:jc w:val="center"/>
        <w:rPr>
          <w:b/>
          <w:sz w:val="28"/>
          <w:szCs w:val="28"/>
        </w:rPr>
      </w:pPr>
      <w:r w:rsidRPr="008639E6">
        <w:rPr>
          <w:b/>
          <w:sz w:val="28"/>
          <w:szCs w:val="28"/>
        </w:rPr>
        <w:lastRenderedPageBreak/>
        <w:t>ПЕРЕДМОВА</w:t>
      </w:r>
    </w:p>
    <w:p w:rsidR="00A93990" w:rsidRPr="008639E6" w:rsidRDefault="00A93990" w:rsidP="00A93990">
      <w:pPr>
        <w:jc w:val="both"/>
        <w:rPr>
          <w:sz w:val="28"/>
          <w:szCs w:val="28"/>
        </w:rPr>
      </w:pPr>
      <w:r w:rsidRPr="0063523D">
        <w:rPr>
          <w:sz w:val="28"/>
          <w:szCs w:val="28"/>
        </w:rPr>
        <w:t>Розроблено членами групи забезпечення спеціальності 192 Будівництво та цивільна інженерія</w:t>
      </w:r>
    </w:p>
    <w:p w:rsidR="00A93990" w:rsidRPr="008639E6" w:rsidRDefault="00A93990" w:rsidP="00A93990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954"/>
        <w:gridCol w:w="1275"/>
      </w:tblGrid>
      <w:tr w:rsidR="00A93990" w:rsidRPr="008639E6" w:rsidTr="001D45A3">
        <w:tc>
          <w:tcPr>
            <w:tcW w:w="2518" w:type="dxa"/>
            <w:shd w:val="clear" w:color="auto" w:fill="auto"/>
            <w:vAlign w:val="center"/>
          </w:tcPr>
          <w:p w:rsidR="00A93990" w:rsidRPr="008639E6" w:rsidRDefault="00A93990" w:rsidP="001D45A3">
            <w:pPr>
              <w:ind w:left="-57" w:right="-57"/>
              <w:jc w:val="center"/>
              <w:rPr>
                <w:sz w:val="26"/>
                <w:szCs w:val="26"/>
              </w:rPr>
            </w:pPr>
            <w:r w:rsidRPr="008639E6">
              <w:rPr>
                <w:sz w:val="26"/>
                <w:szCs w:val="26"/>
              </w:rPr>
              <w:t>Прізвище, ім’я, по батькові керівника освітньої програми та інших розробників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93990" w:rsidRPr="008639E6" w:rsidRDefault="00A93990" w:rsidP="001D45A3">
            <w:pPr>
              <w:ind w:left="-57" w:right="-57"/>
              <w:jc w:val="center"/>
              <w:rPr>
                <w:sz w:val="26"/>
                <w:szCs w:val="26"/>
              </w:rPr>
            </w:pPr>
            <w:r w:rsidRPr="008639E6">
              <w:rPr>
                <w:sz w:val="26"/>
                <w:szCs w:val="26"/>
              </w:rPr>
              <w:t>Найменування посади</w:t>
            </w:r>
          </w:p>
          <w:p w:rsidR="00A93990" w:rsidRPr="008639E6" w:rsidRDefault="00A93990" w:rsidP="001D45A3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3990" w:rsidRPr="008639E6" w:rsidRDefault="00A93990" w:rsidP="00FD339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639E6">
              <w:rPr>
                <w:sz w:val="26"/>
                <w:szCs w:val="26"/>
              </w:rPr>
              <w:t>Підпис</w:t>
            </w:r>
          </w:p>
        </w:tc>
      </w:tr>
      <w:tr w:rsidR="00A93990" w:rsidRPr="008639E6" w:rsidTr="001D45A3">
        <w:tc>
          <w:tcPr>
            <w:tcW w:w="2518" w:type="dxa"/>
            <w:shd w:val="clear" w:color="auto" w:fill="auto"/>
          </w:tcPr>
          <w:p w:rsidR="00A93990" w:rsidRPr="00A7430C" w:rsidRDefault="00A93990" w:rsidP="009C2ABC">
            <w:pPr>
              <w:rPr>
                <w:sz w:val="26"/>
                <w:szCs w:val="26"/>
              </w:rPr>
            </w:pPr>
            <w:r w:rsidRPr="00A7430C">
              <w:rPr>
                <w:sz w:val="26"/>
                <w:szCs w:val="26"/>
              </w:rPr>
              <w:t>Александрович В</w:t>
            </w:r>
            <w:r w:rsidR="009C2ABC">
              <w:rPr>
                <w:sz w:val="26"/>
                <w:szCs w:val="26"/>
              </w:rPr>
              <w:t xml:space="preserve">адим </w:t>
            </w:r>
            <w:r w:rsidRPr="00A7430C">
              <w:rPr>
                <w:sz w:val="26"/>
                <w:szCs w:val="26"/>
              </w:rPr>
              <w:t>А</w:t>
            </w:r>
            <w:r w:rsidR="009C2ABC">
              <w:rPr>
                <w:sz w:val="26"/>
                <w:szCs w:val="26"/>
              </w:rPr>
              <w:t>натолійович</w:t>
            </w:r>
            <w:r w:rsidR="00425B86">
              <w:rPr>
                <w:sz w:val="26"/>
                <w:szCs w:val="26"/>
              </w:rPr>
              <w:t xml:space="preserve">  </w:t>
            </w:r>
            <w:r w:rsidR="00425B86" w:rsidRPr="00360BE5">
              <w:rPr>
                <w:b/>
                <w:sz w:val="26"/>
                <w:szCs w:val="26"/>
              </w:rPr>
              <w:t>-</w:t>
            </w:r>
            <w:r w:rsidR="00425B86">
              <w:rPr>
                <w:sz w:val="26"/>
                <w:szCs w:val="26"/>
                <w:lang w:val="ru-RU"/>
              </w:rPr>
              <w:t xml:space="preserve"> </w:t>
            </w:r>
            <w:r w:rsidR="00425B86" w:rsidRPr="001E2329">
              <w:rPr>
                <w:b/>
                <w:bCs/>
                <w:sz w:val="26"/>
                <w:szCs w:val="26"/>
              </w:rPr>
              <w:t>гарант освітньої програми</w:t>
            </w:r>
          </w:p>
        </w:tc>
        <w:tc>
          <w:tcPr>
            <w:tcW w:w="5954" w:type="dxa"/>
            <w:shd w:val="clear" w:color="auto" w:fill="auto"/>
          </w:tcPr>
          <w:p w:rsidR="00A93990" w:rsidRPr="008639E6" w:rsidRDefault="00425B86" w:rsidP="00647A2C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кандидат технічних наук, доцент, з</w:t>
            </w:r>
            <w:r w:rsidR="00A93990">
              <w:rPr>
                <w:sz w:val="26"/>
                <w:szCs w:val="26"/>
              </w:rPr>
              <w:t>авідувач к</w:t>
            </w:r>
            <w:r w:rsidR="00A93990" w:rsidRPr="00FD3397">
              <w:rPr>
                <w:sz w:val="26"/>
                <w:szCs w:val="26"/>
              </w:rPr>
              <w:t xml:space="preserve">афедри механіки ґрунтів, фундаментів та інженерної геології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3990" w:rsidRPr="008639E6" w:rsidRDefault="00A93990" w:rsidP="00A93990">
            <w:pPr>
              <w:jc w:val="both"/>
              <w:rPr>
                <w:sz w:val="26"/>
                <w:szCs w:val="26"/>
              </w:rPr>
            </w:pPr>
          </w:p>
        </w:tc>
      </w:tr>
      <w:tr w:rsidR="00425B86" w:rsidRPr="008639E6" w:rsidTr="001D45A3">
        <w:tc>
          <w:tcPr>
            <w:tcW w:w="2518" w:type="dxa"/>
            <w:shd w:val="clear" w:color="auto" w:fill="auto"/>
          </w:tcPr>
          <w:p w:rsidR="00425B86" w:rsidRPr="00360BE5" w:rsidRDefault="00425B86" w:rsidP="00E44CB4">
            <w:pPr>
              <w:ind w:left="-57" w:right="-57"/>
              <w:rPr>
                <w:sz w:val="26"/>
                <w:szCs w:val="26"/>
                <w:lang w:val="ru-RU"/>
              </w:rPr>
            </w:pPr>
            <w:r w:rsidRPr="00A7430C">
              <w:rPr>
                <w:sz w:val="26"/>
                <w:szCs w:val="26"/>
              </w:rPr>
              <w:t xml:space="preserve">Шмуклер </w:t>
            </w:r>
            <w:r>
              <w:rPr>
                <w:sz w:val="26"/>
                <w:szCs w:val="26"/>
              </w:rPr>
              <w:t xml:space="preserve">Валерій </w:t>
            </w:r>
            <w:r w:rsidRPr="00A7430C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амуїлович </w:t>
            </w:r>
          </w:p>
        </w:tc>
        <w:tc>
          <w:tcPr>
            <w:tcW w:w="5954" w:type="dxa"/>
            <w:shd w:val="clear" w:color="auto" w:fill="auto"/>
          </w:tcPr>
          <w:p w:rsidR="00425B86" w:rsidRPr="008639E6" w:rsidRDefault="00425B86" w:rsidP="00647A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доктор технічних наук, професор, завідувач кафедри будівельних конструкцій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5B86" w:rsidRPr="008639E6" w:rsidRDefault="00425B86" w:rsidP="00A93990">
            <w:pPr>
              <w:jc w:val="both"/>
              <w:rPr>
                <w:sz w:val="26"/>
                <w:szCs w:val="26"/>
              </w:rPr>
            </w:pPr>
          </w:p>
        </w:tc>
      </w:tr>
      <w:tr w:rsidR="00A93990" w:rsidRPr="008639E6" w:rsidTr="001D45A3">
        <w:tc>
          <w:tcPr>
            <w:tcW w:w="2518" w:type="dxa"/>
            <w:shd w:val="clear" w:color="auto" w:fill="auto"/>
          </w:tcPr>
          <w:p w:rsidR="00A93990" w:rsidRPr="00A7430C" w:rsidRDefault="00A93990" w:rsidP="009C2ABC">
            <w:pPr>
              <w:rPr>
                <w:sz w:val="26"/>
                <w:szCs w:val="26"/>
              </w:rPr>
            </w:pPr>
            <w:r w:rsidRPr="00A7430C">
              <w:rPr>
                <w:sz w:val="26"/>
                <w:szCs w:val="26"/>
              </w:rPr>
              <w:t>Псурцева Н</w:t>
            </w:r>
            <w:r w:rsidR="009C2ABC">
              <w:rPr>
                <w:sz w:val="26"/>
                <w:szCs w:val="26"/>
              </w:rPr>
              <w:t>іна Олексіївна</w:t>
            </w:r>
          </w:p>
        </w:tc>
        <w:tc>
          <w:tcPr>
            <w:tcW w:w="5954" w:type="dxa"/>
            <w:shd w:val="clear" w:color="auto" w:fill="auto"/>
          </w:tcPr>
          <w:p w:rsidR="00A93990" w:rsidRDefault="00647A2C" w:rsidP="00A93990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кандидат технічних наук, доцент</w:t>
            </w:r>
            <w:r w:rsidR="00A93990">
              <w:rPr>
                <w:sz w:val="26"/>
                <w:szCs w:val="26"/>
              </w:rPr>
              <w:t xml:space="preserve"> кафедри будівельних конструкцій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3990" w:rsidRPr="008639E6" w:rsidRDefault="00A93990" w:rsidP="00A93990">
            <w:pPr>
              <w:jc w:val="both"/>
              <w:rPr>
                <w:sz w:val="26"/>
                <w:szCs w:val="26"/>
              </w:rPr>
            </w:pPr>
          </w:p>
        </w:tc>
      </w:tr>
    </w:tbl>
    <w:p w:rsidR="00A93990" w:rsidRPr="008639E6" w:rsidRDefault="00A93990" w:rsidP="00A93990">
      <w:pPr>
        <w:pStyle w:val="a3"/>
        <w:snapToGrid w:val="0"/>
        <w:ind w:left="0" w:firstLine="708"/>
        <w:jc w:val="both"/>
      </w:pPr>
    </w:p>
    <w:p w:rsidR="00A93990" w:rsidRPr="008639E6" w:rsidRDefault="00A93990" w:rsidP="00A93990">
      <w:pPr>
        <w:pStyle w:val="a3"/>
        <w:snapToGrid w:val="0"/>
        <w:ind w:left="0" w:firstLine="708"/>
        <w:jc w:val="both"/>
      </w:pPr>
    </w:p>
    <w:p w:rsidR="00647A2C" w:rsidRPr="00E02A2F" w:rsidRDefault="00647A2C" w:rsidP="00647A2C">
      <w:pPr>
        <w:pStyle w:val="a3"/>
        <w:ind w:left="0"/>
        <w:rPr>
          <w:sz w:val="28"/>
          <w:szCs w:val="28"/>
          <w:lang w:val="ru-RU"/>
        </w:rPr>
      </w:pPr>
      <w:r w:rsidRPr="008639E6">
        <w:rPr>
          <w:sz w:val="28"/>
          <w:szCs w:val="28"/>
        </w:rPr>
        <w:t xml:space="preserve">При розробці Освітньої програми </w:t>
      </w:r>
      <w:r w:rsidRPr="00E02A2F">
        <w:rPr>
          <w:sz w:val="28"/>
          <w:szCs w:val="28"/>
        </w:rPr>
        <w:t>враховані вимоги</w:t>
      </w:r>
      <w:r>
        <w:rPr>
          <w:sz w:val="28"/>
          <w:szCs w:val="28"/>
        </w:rPr>
        <w:t>:</w:t>
      </w:r>
      <w:r w:rsidRPr="008639E6">
        <w:rPr>
          <w:sz w:val="28"/>
          <w:szCs w:val="28"/>
        </w:rPr>
        <w:t xml:space="preserve"> </w:t>
      </w:r>
    </w:p>
    <w:p w:rsidR="00647A2C" w:rsidRPr="001E2329" w:rsidRDefault="00647A2C" w:rsidP="00647A2C">
      <w:pPr>
        <w:pStyle w:val="a3"/>
        <w:ind w:left="0"/>
        <w:jc w:val="both"/>
        <w:rPr>
          <w:sz w:val="28"/>
          <w:szCs w:val="28"/>
        </w:rPr>
      </w:pPr>
      <w:r w:rsidRPr="001E2329">
        <w:rPr>
          <w:sz w:val="28"/>
          <w:szCs w:val="28"/>
        </w:rPr>
        <w:t>Проекту Стандарту вищої освіти України за спеціальністю 192 Будівництво та цивільна інженерія 19 Архітектура та будівництво для другого (магістерського) рівня вищої освіти</w:t>
      </w:r>
    </w:p>
    <w:p w:rsidR="00A93990" w:rsidRPr="008639E6" w:rsidRDefault="00A93990" w:rsidP="00A93990">
      <w:pPr>
        <w:pStyle w:val="a3"/>
        <w:ind w:left="0"/>
      </w:pPr>
    </w:p>
    <w:p w:rsidR="00A93990" w:rsidRPr="008639E6" w:rsidRDefault="00A93990" w:rsidP="00A93990">
      <w:pPr>
        <w:pStyle w:val="a3"/>
        <w:spacing w:after="0"/>
        <w:ind w:left="0"/>
        <w:rPr>
          <w:sz w:val="28"/>
          <w:szCs w:val="28"/>
        </w:rPr>
      </w:pPr>
    </w:p>
    <w:p w:rsidR="00A93990" w:rsidRDefault="00A93990" w:rsidP="00A93990">
      <w:pPr>
        <w:pStyle w:val="a3"/>
        <w:spacing w:after="0"/>
        <w:ind w:left="0"/>
        <w:rPr>
          <w:sz w:val="28"/>
          <w:szCs w:val="28"/>
        </w:rPr>
      </w:pPr>
    </w:p>
    <w:p w:rsidR="00647A2C" w:rsidRPr="009C2ABC" w:rsidRDefault="00647A2C" w:rsidP="00647A2C">
      <w:pPr>
        <w:pStyle w:val="a3"/>
        <w:ind w:left="0"/>
        <w:rPr>
          <w:sz w:val="28"/>
          <w:szCs w:val="28"/>
        </w:rPr>
      </w:pPr>
      <w:r w:rsidRPr="009C2ABC">
        <w:rPr>
          <w:sz w:val="28"/>
          <w:szCs w:val="28"/>
        </w:rPr>
        <w:t>Рецензенти:</w:t>
      </w:r>
    </w:p>
    <w:p w:rsidR="009C2ABC" w:rsidRPr="00D00C4E" w:rsidRDefault="009C2ABC" w:rsidP="00647A2C">
      <w:pPr>
        <w:numPr>
          <w:ilvl w:val="0"/>
          <w:numId w:val="3"/>
        </w:numPr>
        <w:rPr>
          <w:sz w:val="28"/>
          <w:szCs w:val="28"/>
        </w:rPr>
      </w:pPr>
      <w:r w:rsidRPr="00D00C4E">
        <w:rPr>
          <w:sz w:val="28"/>
          <w:szCs w:val="28"/>
        </w:rPr>
        <w:t>Інститут «</w:t>
      </w:r>
      <w:proofErr w:type="spellStart"/>
      <w:r w:rsidRPr="00D00C4E">
        <w:rPr>
          <w:sz w:val="28"/>
          <w:szCs w:val="28"/>
        </w:rPr>
        <w:t>ПромбудНДІпроект</w:t>
      </w:r>
      <w:proofErr w:type="spellEnd"/>
      <w:r w:rsidRPr="00D00C4E">
        <w:rPr>
          <w:sz w:val="28"/>
          <w:szCs w:val="28"/>
        </w:rPr>
        <w:t>»</w:t>
      </w:r>
    </w:p>
    <w:p w:rsidR="009C2ABC" w:rsidRPr="00D00C4E" w:rsidRDefault="009C2ABC" w:rsidP="009C2ABC">
      <w:pPr>
        <w:pStyle w:val="aa"/>
        <w:numPr>
          <w:ilvl w:val="0"/>
          <w:numId w:val="3"/>
        </w:numPr>
        <w:rPr>
          <w:sz w:val="28"/>
          <w:szCs w:val="28"/>
        </w:rPr>
      </w:pPr>
      <w:r w:rsidRPr="00D00C4E">
        <w:rPr>
          <w:sz w:val="28"/>
          <w:szCs w:val="28"/>
        </w:rPr>
        <w:t>ТДВ  «</w:t>
      </w:r>
      <w:proofErr w:type="spellStart"/>
      <w:r w:rsidRPr="00D00C4E">
        <w:rPr>
          <w:sz w:val="28"/>
          <w:szCs w:val="28"/>
        </w:rPr>
        <w:t>Житлобуд</w:t>
      </w:r>
      <w:proofErr w:type="spellEnd"/>
      <w:r w:rsidRPr="00D00C4E">
        <w:rPr>
          <w:sz w:val="28"/>
          <w:szCs w:val="28"/>
        </w:rPr>
        <w:t>-2»</w:t>
      </w: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647A2C" w:rsidRDefault="00647A2C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</w:p>
    <w:p w:rsidR="00523C80" w:rsidRDefault="00523C80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  <w:r w:rsidRPr="008639E6">
        <w:rPr>
          <w:b/>
          <w:bCs/>
          <w:sz w:val="28"/>
          <w:szCs w:val="28"/>
        </w:rPr>
        <w:t>Профіль освітньої програми «</w:t>
      </w:r>
      <w:r>
        <w:rPr>
          <w:b/>
          <w:bCs/>
          <w:sz w:val="28"/>
          <w:szCs w:val="28"/>
        </w:rPr>
        <w:t>Промислове та цивільне будівництво</w:t>
      </w:r>
      <w:r w:rsidRPr="008639E6">
        <w:rPr>
          <w:b/>
          <w:bCs/>
          <w:sz w:val="28"/>
          <w:szCs w:val="28"/>
        </w:rPr>
        <w:t xml:space="preserve">» </w:t>
      </w:r>
    </w:p>
    <w:p w:rsidR="00523C80" w:rsidRPr="008639E6" w:rsidRDefault="00523C80" w:rsidP="00523C80">
      <w:pPr>
        <w:pStyle w:val="a3"/>
        <w:spacing w:after="0"/>
        <w:ind w:left="360"/>
        <w:jc w:val="center"/>
        <w:rPr>
          <w:b/>
          <w:bCs/>
          <w:sz w:val="28"/>
          <w:szCs w:val="28"/>
        </w:rPr>
      </w:pPr>
      <w:r w:rsidRPr="008639E6">
        <w:rPr>
          <w:b/>
          <w:bCs/>
          <w:sz w:val="28"/>
          <w:szCs w:val="28"/>
        </w:rPr>
        <w:t xml:space="preserve">зі спеціальності 192 Будівництво та цивільна інженерія </w:t>
      </w:r>
    </w:p>
    <w:p w:rsidR="00523C80" w:rsidRPr="008639E6" w:rsidRDefault="00523C80" w:rsidP="00523C80">
      <w:pPr>
        <w:pStyle w:val="a3"/>
        <w:spacing w:after="0"/>
        <w:ind w:left="360"/>
        <w:jc w:val="center"/>
        <w:rPr>
          <w:b/>
          <w:sz w:val="6"/>
          <w:szCs w:val="6"/>
        </w:rPr>
      </w:pPr>
    </w:p>
    <w:p w:rsidR="00523C80" w:rsidRPr="008639E6" w:rsidRDefault="00523C80" w:rsidP="00523C80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"/>
        <w:gridCol w:w="7609"/>
      </w:tblGrid>
      <w:tr w:rsidR="00523C80" w:rsidRPr="008639E6" w:rsidTr="001D45A3">
        <w:tc>
          <w:tcPr>
            <w:tcW w:w="9855" w:type="dxa"/>
            <w:gridSpan w:val="3"/>
            <w:shd w:val="clear" w:color="auto" w:fill="E0E0E0"/>
          </w:tcPr>
          <w:p w:rsidR="00523C80" w:rsidRPr="00F24355" w:rsidRDefault="00523C80" w:rsidP="001D45A3">
            <w:pPr>
              <w:jc w:val="center"/>
              <w:rPr>
                <w:b/>
                <w:bCs/>
              </w:rPr>
            </w:pPr>
            <w:r w:rsidRPr="00F24355">
              <w:rPr>
                <w:b/>
                <w:bCs/>
              </w:rPr>
              <w:t>1 – Загальна інформація</w:t>
            </w:r>
          </w:p>
        </w:tc>
      </w:tr>
      <w:tr w:rsidR="00523C80" w:rsidRPr="008639E6" w:rsidTr="001D45A3">
        <w:tc>
          <w:tcPr>
            <w:tcW w:w="2246" w:type="dxa"/>
            <w:gridSpan w:val="2"/>
          </w:tcPr>
          <w:p w:rsidR="00523C80" w:rsidRPr="00F24355" w:rsidRDefault="00523C80" w:rsidP="001D45A3">
            <w:pPr>
              <w:rPr>
                <w:b/>
                <w:iCs/>
              </w:rPr>
            </w:pPr>
            <w:r w:rsidRPr="00F24355">
              <w:rPr>
                <w:b/>
                <w:iCs/>
              </w:rPr>
              <w:t>Повна назва закладу вищої освіти</w:t>
            </w:r>
          </w:p>
        </w:tc>
        <w:tc>
          <w:tcPr>
            <w:tcW w:w="7609" w:type="dxa"/>
          </w:tcPr>
          <w:p w:rsidR="00523C80" w:rsidRPr="00F24355" w:rsidRDefault="00523C80" w:rsidP="001D45A3">
            <w:r w:rsidRPr="00F24355">
              <w:t>Харківський національний університет міського господарства імені О.М. Бекетова</w:t>
            </w:r>
          </w:p>
        </w:tc>
      </w:tr>
      <w:tr w:rsidR="00523C80" w:rsidRPr="008639E6" w:rsidTr="001D45A3">
        <w:tc>
          <w:tcPr>
            <w:tcW w:w="2246" w:type="dxa"/>
            <w:gridSpan w:val="2"/>
          </w:tcPr>
          <w:p w:rsidR="00523C80" w:rsidRPr="00F24355" w:rsidRDefault="00523C80" w:rsidP="001D45A3">
            <w:pPr>
              <w:tabs>
                <w:tab w:val="num" w:pos="851"/>
              </w:tabs>
              <w:rPr>
                <w:b/>
              </w:rPr>
            </w:pPr>
            <w:r w:rsidRPr="00F24355">
              <w:rPr>
                <w:b/>
                <w:iCs/>
              </w:rPr>
              <w:t>Ступінь вищої освіти та назва кваліфікації мовою оригіналу</w:t>
            </w:r>
          </w:p>
        </w:tc>
        <w:tc>
          <w:tcPr>
            <w:tcW w:w="7609" w:type="dxa"/>
          </w:tcPr>
          <w:p w:rsidR="00523C80" w:rsidRPr="00F24355" w:rsidRDefault="00523C80" w:rsidP="001D45A3">
            <w:r w:rsidRPr="00F24355">
              <w:t>Магістр,</w:t>
            </w:r>
          </w:p>
          <w:p w:rsidR="00523C80" w:rsidRPr="00F24355" w:rsidRDefault="00523C80" w:rsidP="001D45A3">
            <w:r w:rsidRPr="00F24355">
              <w:t>магістр з будівництва та цивільної інженерії</w:t>
            </w:r>
          </w:p>
          <w:p w:rsidR="00523C80" w:rsidRPr="00F24355" w:rsidRDefault="00523C80" w:rsidP="001D45A3"/>
          <w:p w:rsidR="00523C80" w:rsidRPr="00F24355" w:rsidRDefault="00523C80" w:rsidP="001D45A3">
            <w:pPr>
              <w:rPr>
                <w:i/>
                <w:iCs/>
              </w:rPr>
            </w:pPr>
          </w:p>
        </w:tc>
      </w:tr>
      <w:tr w:rsidR="00523C80" w:rsidRPr="008639E6" w:rsidTr="001D45A3">
        <w:tc>
          <w:tcPr>
            <w:tcW w:w="2246" w:type="dxa"/>
            <w:gridSpan w:val="2"/>
          </w:tcPr>
          <w:p w:rsidR="00523C80" w:rsidRPr="00F24355" w:rsidRDefault="00523C80" w:rsidP="001D45A3">
            <w:r w:rsidRPr="00F24355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609" w:type="dxa"/>
          </w:tcPr>
          <w:p w:rsidR="00523C80" w:rsidRPr="00F24355" w:rsidRDefault="00523C80" w:rsidP="001D45A3">
            <w:r w:rsidRPr="00F24355">
              <w:t>Промислове та цивільне будівництво</w:t>
            </w:r>
          </w:p>
        </w:tc>
      </w:tr>
      <w:tr w:rsidR="00523C80" w:rsidRPr="008639E6" w:rsidTr="001D45A3">
        <w:tc>
          <w:tcPr>
            <w:tcW w:w="2246" w:type="dxa"/>
            <w:gridSpan w:val="2"/>
          </w:tcPr>
          <w:p w:rsidR="00523C80" w:rsidRPr="00F24355" w:rsidRDefault="00523C80" w:rsidP="001D45A3">
            <w:pPr>
              <w:rPr>
                <w:b/>
                <w:iCs/>
              </w:rPr>
            </w:pPr>
            <w:r w:rsidRPr="00F24355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609" w:type="dxa"/>
          </w:tcPr>
          <w:p w:rsidR="00523C80" w:rsidRPr="00F24355" w:rsidRDefault="00523C80" w:rsidP="001D45A3">
            <w:r w:rsidRPr="00F24355">
              <w:t xml:space="preserve">Диплом магістра, одиничний, 90 кредитів ЄКТС, термін навчання 1 рік 4 місяці </w:t>
            </w:r>
            <w:r w:rsidRPr="00F24355">
              <w:br/>
            </w:r>
          </w:p>
        </w:tc>
      </w:tr>
      <w:tr w:rsidR="00523C80" w:rsidRPr="008639E6" w:rsidTr="001D45A3">
        <w:tc>
          <w:tcPr>
            <w:tcW w:w="2246" w:type="dxa"/>
            <w:gridSpan w:val="2"/>
          </w:tcPr>
          <w:p w:rsidR="00523C80" w:rsidRPr="00F24355" w:rsidRDefault="00523C80" w:rsidP="001D45A3">
            <w:pPr>
              <w:rPr>
                <w:b/>
                <w:iCs/>
              </w:rPr>
            </w:pPr>
            <w:r w:rsidRPr="00F24355">
              <w:rPr>
                <w:b/>
                <w:iCs/>
              </w:rPr>
              <w:t>Наявність акредитації</w:t>
            </w:r>
          </w:p>
        </w:tc>
        <w:tc>
          <w:tcPr>
            <w:tcW w:w="7609" w:type="dxa"/>
          </w:tcPr>
          <w:p w:rsidR="00523C80" w:rsidRPr="00F24355" w:rsidRDefault="00523C80" w:rsidP="001D45A3">
            <w:r w:rsidRPr="00F24355">
              <w:t xml:space="preserve">Міністерство освіти і науки України, </w:t>
            </w:r>
          </w:p>
          <w:p w:rsidR="00523C80" w:rsidRPr="00F24355" w:rsidRDefault="00523C80" w:rsidP="004B4384">
            <w:pPr>
              <w:rPr>
                <w:color w:val="FF0000"/>
              </w:rPr>
            </w:pPr>
            <w:r w:rsidRPr="00F24355">
              <w:t xml:space="preserve">сертифікат про акредитацію </w:t>
            </w:r>
            <w:r w:rsidR="004B4384">
              <w:t>Н</w:t>
            </w:r>
            <w:r w:rsidRPr="00F24355">
              <w:t>Д 21</w:t>
            </w:r>
            <w:r w:rsidR="004B4384">
              <w:t>90239</w:t>
            </w:r>
            <w:r w:rsidRPr="00F24355">
              <w:t>, дійсний до 01.07.2023</w:t>
            </w:r>
          </w:p>
        </w:tc>
      </w:tr>
      <w:tr w:rsidR="00523C80" w:rsidRPr="008639E6" w:rsidTr="001D45A3">
        <w:tc>
          <w:tcPr>
            <w:tcW w:w="2246" w:type="dxa"/>
            <w:gridSpan w:val="2"/>
          </w:tcPr>
          <w:p w:rsidR="00523C80" w:rsidRPr="00F24355" w:rsidRDefault="00523C80" w:rsidP="001D45A3">
            <w:pPr>
              <w:rPr>
                <w:b/>
                <w:iCs/>
              </w:rPr>
            </w:pPr>
            <w:r w:rsidRPr="00F24355">
              <w:rPr>
                <w:b/>
                <w:iCs/>
              </w:rPr>
              <w:t>Цикл/рівень</w:t>
            </w:r>
          </w:p>
          <w:p w:rsidR="00523C80" w:rsidRPr="00F24355" w:rsidRDefault="00523C80" w:rsidP="001D45A3">
            <w:pPr>
              <w:rPr>
                <w:b/>
                <w:iCs/>
              </w:rPr>
            </w:pPr>
          </w:p>
        </w:tc>
        <w:tc>
          <w:tcPr>
            <w:tcW w:w="7609" w:type="dxa"/>
          </w:tcPr>
          <w:p w:rsidR="00523C80" w:rsidRPr="00F24355" w:rsidRDefault="00523C80" w:rsidP="001D45A3">
            <w:r w:rsidRPr="00F24355">
              <w:t xml:space="preserve">Другий (магістерський) рівень </w:t>
            </w:r>
          </w:p>
          <w:p w:rsidR="00523C80" w:rsidRPr="00F24355" w:rsidRDefault="00523C80" w:rsidP="001D45A3">
            <w:r w:rsidRPr="00F24355">
              <w:t xml:space="preserve">НРК України – 7 рівень </w:t>
            </w:r>
          </w:p>
          <w:p w:rsidR="00523C80" w:rsidRPr="00F24355" w:rsidRDefault="00523C80" w:rsidP="001D45A3">
            <w:r w:rsidRPr="00F24355">
              <w:t xml:space="preserve">FQ-EHEA – другий цикл </w:t>
            </w:r>
          </w:p>
          <w:p w:rsidR="00523C80" w:rsidRPr="00F24355" w:rsidRDefault="00523C80" w:rsidP="001D45A3">
            <w:r w:rsidRPr="00F24355">
              <w:t>ЕQF-LLL – 7 рівень</w:t>
            </w:r>
          </w:p>
        </w:tc>
      </w:tr>
      <w:tr w:rsidR="00523C80" w:rsidRPr="008639E6" w:rsidTr="001D45A3">
        <w:tc>
          <w:tcPr>
            <w:tcW w:w="2246" w:type="dxa"/>
            <w:gridSpan w:val="2"/>
          </w:tcPr>
          <w:p w:rsidR="00523C80" w:rsidRPr="00F24355" w:rsidRDefault="00523C80" w:rsidP="001D45A3">
            <w:pPr>
              <w:rPr>
                <w:b/>
                <w:iCs/>
              </w:rPr>
            </w:pPr>
            <w:r w:rsidRPr="00F24355">
              <w:rPr>
                <w:b/>
                <w:iCs/>
              </w:rPr>
              <w:t>Вимоги до рівня освіти вступника</w:t>
            </w:r>
          </w:p>
        </w:tc>
        <w:tc>
          <w:tcPr>
            <w:tcW w:w="7609" w:type="dxa"/>
          </w:tcPr>
          <w:p w:rsidR="00523C80" w:rsidRPr="00F24355" w:rsidRDefault="00523C80" w:rsidP="001D45A3">
            <w:r w:rsidRPr="00F24355">
              <w:t>Наявність ступеня бакалавра, спеціаліста, магістра (за іншою спеціальністю)</w:t>
            </w:r>
          </w:p>
          <w:p w:rsidR="00523C80" w:rsidRPr="00F24355" w:rsidRDefault="00523C80" w:rsidP="001D45A3">
            <w:r w:rsidRPr="00F24355">
              <w:t>Загальні правила щодо передумов вступу</w:t>
            </w:r>
          </w:p>
        </w:tc>
      </w:tr>
      <w:tr w:rsidR="00523C80" w:rsidRPr="008639E6" w:rsidTr="001D45A3">
        <w:tc>
          <w:tcPr>
            <w:tcW w:w="2246" w:type="dxa"/>
            <w:gridSpan w:val="2"/>
          </w:tcPr>
          <w:p w:rsidR="00523C80" w:rsidRPr="00F24355" w:rsidRDefault="00523C80" w:rsidP="001D45A3">
            <w:pPr>
              <w:rPr>
                <w:b/>
                <w:iCs/>
              </w:rPr>
            </w:pPr>
            <w:r w:rsidRPr="00F24355">
              <w:rPr>
                <w:b/>
                <w:iCs/>
              </w:rPr>
              <w:t>Мова(и) викладання</w:t>
            </w:r>
          </w:p>
        </w:tc>
        <w:tc>
          <w:tcPr>
            <w:tcW w:w="7609" w:type="dxa"/>
          </w:tcPr>
          <w:p w:rsidR="00523C80" w:rsidRPr="00F24355" w:rsidRDefault="00523C80" w:rsidP="001D45A3">
            <w:r w:rsidRPr="00F24355">
              <w:t xml:space="preserve">Українська </w:t>
            </w:r>
          </w:p>
        </w:tc>
      </w:tr>
      <w:tr w:rsidR="00523C80" w:rsidRPr="008639E6" w:rsidTr="001D45A3">
        <w:tc>
          <w:tcPr>
            <w:tcW w:w="2246" w:type="dxa"/>
            <w:gridSpan w:val="2"/>
          </w:tcPr>
          <w:p w:rsidR="00523C80" w:rsidRPr="00F24355" w:rsidRDefault="00523C80" w:rsidP="001D45A3">
            <w:pPr>
              <w:rPr>
                <w:b/>
                <w:iCs/>
              </w:rPr>
            </w:pPr>
            <w:r w:rsidRPr="00F24355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609" w:type="dxa"/>
          </w:tcPr>
          <w:p w:rsidR="00523C80" w:rsidRPr="00F24355" w:rsidRDefault="00523C80" w:rsidP="001D45A3">
            <w:r w:rsidRPr="00F24355">
              <w:t>5 років</w:t>
            </w:r>
          </w:p>
        </w:tc>
      </w:tr>
      <w:tr w:rsidR="005E5E90" w:rsidRPr="008639E6" w:rsidTr="001D45A3">
        <w:tc>
          <w:tcPr>
            <w:tcW w:w="2246" w:type="dxa"/>
            <w:gridSpan w:val="2"/>
          </w:tcPr>
          <w:p w:rsidR="005E5E90" w:rsidRPr="00F24355" w:rsidRDefault="005E5E90" w:rsidP="001D45A3">
            <w:pPr>
              <w:rPr>
                <w:b/>
                <w:iCs/>
              </w:rPr>
            </w:pPr>
            <w:proofErr w:type="spellStart"/>
            <w:r w:rsidRPr="00F24355">
              <w:rPr>
                <w:b/>
                <w:iCs/>
              </w:rPr>
              <w:t>Інтернет-адреса</w:t>
            </w:r>
            <w:proofErr w:type="spellEnd"/>
            <w:r w:rsidRPr="00F24355">
              <w:rPr>
                <w:b/>
                <w:iCs/>
              </w:rPr>
              <w:t xml:space="preserve"> постійного розміщення опису освітньої програми</w:t>
            </w:r>
          </w:p>
        </w:tc>
        <w:tc>
          <w:tcPr>
            <w:tcW w:w="7609" w:type="dxa"/>
          </w:tcPr>
          <w:p w:rsidR="005E5E90" w:rsidRPr="00F24355" w:rsidRDefault="00875B55" w:rsidP="001D45A3">
            <w:pPr>
              <w:rPr>
                <w:color w:val="FF0000"/>
                <w:lang w:val="en-US"/>
              </w:rPr>
            </w:pPr>
            <w:hyperlink r:id="rId8" w:history="1">
              <w:r w:rsidR="002F0237" w:rsidRPr="00F24355">
                <w:rPr>
                  <w:rStyle w:val="a8"/>
                </w:rPr>
                <w:t>https://</w:t>
              </w:r>
              <w:proofErr w:type="spellStart"/>
              <w:r w:rsidR="002F0237" w:rsidRPr="00F24355">
                <w:rPr>
                  <w:rStyle w:val="a8"/>
                  <w:lang w:val="en-US"/>
                </w:rPr>
                <w:t>bk</w:t>
              </w:r>
              <w:r w:rsidR="002F0237" w:rsidRPr="00F24355">
                <w:rPr>
                  <w:rStyle w:val="a8"/>
                </w:rPr>
                <w:t>.kname.edu.ua</w:t>
              </w:r>
              <w:proofErr w:type="spellEnd"/>
            </w:hyperlink>
            <w:r w:rsidR="002F0237" w:rsidRPr="00F24355">
              <w:rPr>
                <w:color w:val="FF0000"/>
                <w:lang w:val="en-US"/>
              </w:rPr>
              <w:t xml:space="preserve"> </w:t>
            </w:r>
          </w:p>
          <w:p w:rsidR="005E5E90" w:rsidRPr="00F24355" w:rsidRDefault="005E5E90" w:rsidP="001D45A3">
            <w:pPr>
              <w:rPr>
                <w:i/>
              </w:rPr>
            </w:pPr>
          </w:p>
        </w:tc>
      </w:tr>
      <w:tr w:rsidR="00523C80" w:rsidRPr="008639E6" w:rsidTr="001D45A3">
        <w:tc>
          <w:tcPr>
            <w:tcW w:w="9855" w:type="dxa"/>
            <w:gridSpan w:val="3"/>
            <w:shd w:val="clear" w:color="auto" w:fill="E0E0E0"/>
          </w:tcPr>
          <w:p w:rsidR="00523C80" w:rsidRPr="00F24355" w:rsidRDefault="00523C80" w:rsidP="001D45A3">
            <w:pPr>
              <w:jc w:val="center"/>
            </w:pPr>
            <w:r w:rsidRPr="00F24355">
              <w:rPr>
                <w:b/>
              </w:rPr>
              <w:t>2 – Мета освітньої програми</w:t>
            </w:r>
          </w:p>
        </w:tc>
      </w:tr>
      <w:tr w:rsidR="00523C80" w:rsidRPr="008639E6" w:rsidTr="001D45A3">
        <w:tc>
          <w:tcPr>
            <w:tcW w:w="2235" w:type="dxa"/>
          </w:tcPr>
          <w:p w:rsidR="00523C80" w:rsidRPr="00F24355" w:rsidRDefault="00523C80" w:rsidP="001D45A3">
            <w:pPr>
              <w:jc w:val="both"/>
              <w:rPr>
                <w:i/>
              </w:rPr>
            </w:pPr>
          </w:p>
        </w:tc>
        <w:tc>
          <w:tcPr>
            <w:tcW w:w="7620" w:type="dxa"/>
            <w:gridSpan w:val="2"/>
          </w:tcPr>
          <w:p w:rsidR="00523C80" w:rsidRPr="00F24355" w:rsidRDefault="002F0237" w:rsidP="00F62D17">
            <w:pPr>
              <w:jc w:val="both"/>
              <w:rPr>
                <w:rFonts w:ascii="Century Gothic" w:hAnsi="Century Gothic"/>
                <w:color w:val="333333"/>
                <w:shd w:val="clear" w:color="auto" w:fill="FFFFFF"/>
              </w:rPr>
            </w:pPr>
            <w:r w:rsidRPr="00F24355">
              <w:rPr>
                <w:color w:val="000000"/>
              </w:rPr>
              <w:t xml:space="preserve">Підготовка висококваліфікованих і конкурентоздатних фахівців </w:t>
            </w:r>
            <w:r w:rsidRPr="00F24355">
              <w:t xml:space="preserve">для практичної, наукової, дослідницько-інноваційної діяльності </w:t>
            </w:r>
            <w:r w:rsidRPr="00F24355">
              <w:rPr>
                <w:color w:val="000000"/>
              </w:rPr>
              <w:t>в галузі будівництва та цивільної інженерії, здатних розв’язувати складні спеціалізовані завдання, що характеризуються невизначеністю умов та вимог.</w:t>
            </w:r>
          </w:p>
        </w:tc>
      </w:tr>
      <w:tr w:rsidR="00523C80" w:rsidRPr="008639E6" w:rsidTr="001D45A3">
        <w:tc>
          <w:tcPr>
            <w:tcW w:w="9855" w:type="dxa"/>
            <w:gridSpan w:val="3"/>
            <w:shd w:val="clear" w:color="auto" w:fill="E0E0E0"/>
          </w:tcPr>
          <w:p w:rsidR="00523C80" w:rsidRPr="00F24355" w:rsidRDefault="00523C80" w:rsidP="001D45A3">
            <w:pPr>
              <w:jc w:val="center"/>
            </w:pPr>
            <w:r w:rsidRPr="00F24355">
              <w:rPr>
                <w:b/>
                <w:bCs/>
              </w:rPr>
              <w:t>3 - Характеристика освітньої програми</w:t>
            </w:r>
          </w:p>
        </w:tc>
      </w:tr>
      <w:tr w:rsidR="00523C80" w:rsidRPr="008639E6" w:rsidTr="001D45A3">
        <w:tc>
          <w:tcPr>
            <w:tcW w:w="2246" w:type="dxa"/>
            <w:gridSpan w:val="2"/>
          </w:tcPr>
          <w:p w:rsidR="00523C80" w:rsidRPr="00F24355" w:rsidRDefault="00523C80" w:rsidP="001D45A3">
            <w:pPr>
              <w:tabs>
                <w:tab w:val="num" w:pos="851"/>
              </w:tabs>
              <w:rPr>
                <w:b/>
              </w:rPr>
            </w:pPr>
            <w:r w:rsidRPr="00F24355">
              <w:rPr>
                <w:b/>
                <w:iCs/>
              </w:rPr>
              <w:t>Предметна область</w:t>
            </w:r>
          </w:p>
        </w:tc>
        <w:tc>
          <w:tcPr>
            <w:tcW w:w="7609" w:type="dxa"/>
            <w:shd w:val="clear" w:color="auto" w:fill="auto"/>
          </w:tcPr>
          <w:p w:rsidR="00523C80" w:rsidRPr="00F24355" w:rsidRDefault="00523C80" w:rsidP="001D45A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24355">
              <w:rPr>
                <w:b/>
                <w:i/>
              </w:rPr>
              <w:t>Об’єкти вивчення та діяльності:</w:t>
            </w:r>
            <w:r w:rsidRPr="00F24355">
              <w:t xml:space="preserve"> наукові основи, технології, об’єкти та споруди, процеси проектування, створення, експлуатації, зберігання і реконструкції будівельних об’єктів та інженерних систем.</w:t>
            </w:r>
          </w:p>
          <w:p w:rsidR="00523C80" w:rsidRPr="00F24355" w:rsidRDefault="00523C80" w:rsidP="001D45A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24355">
              <w:rPr>
                <w:b/>
                <w:i/>
              </w:rPr>
              <w:t>Мета навчання:</w:t>
            </w:r>
            <w:r w:rsidRPr="00F24355">
              <w:t xml:space="preserve"> формування у здобувачів вищої освіти комплексу знань, умінь та навичок, необхідних для розв’язування складних інженерно-технічних та/або науково-дослідних задач і проблем у сфері будівництва та цивільної інженерії.</w:t>
            </w:r>
          </w:p>
          <w:p w:rsidR="00523C80" w:rsidRPr="00F24355" w:rsidRDefault="00523C80" w:rsidP="001D45A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24355">
              <w:rPr>
                <w:b/>
                <w:i/>
              </w:rPr>
              <w:t>Теоретичний зміст предметної області:</w:t>
            </w:r>
            <w:r w:rsidRPr="00F24355">
              <w:t xml:space="preserve"> поняття, концепції, принципи, способи та методи створення та утримання будівельних об’єктів та інженерних систем.</w:t>
            </w:r>
          </w:p>
          <w:p w:rsidR="00523C80" w:rsidRPr="00F24355" w:rsidRDefault="00523C80" w:rsidP="001D45A3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F24355">
              <w:rPr>
                <w:b/>
                <w:i/>
              </w:rPr>
              <w:lastRenderedPageBreak/>
              <w:t>Методи, методики та технології:</w:t>
            </w:r>
            <w:r w:rsidRPr="00F24355">
              <w:t xml:space="preserve"> експериментальні методи досліджень матеріалів і процесів, методи фізичного та математичного моделювання, методики проектування, технології зведення будівельних об’єктів та інженерних систем.</w:t>
            </w:r>
          </w:p>
          <w:p w:rsidR="00523C80" w:rsidRPr="00F24355" w:rsidRDefault="00523C80" w:rsidP="001D45A3">
            <w:pPr>
              <w:jc w:val="both"/>
              <w:rPr>
                <w:color w:val="000000"/>
              </w:rPr>
            </w:pPr>
            <w:r w:rsidRPr="00F24355">
              <w:rPr>
                <w:b/>
                <w:i/>
              </w:rPr>
              <w:t>Інструменти та обладнання:</w:t>
            </w:r>
            <w:r w:rsidRPr="00F24355">
              <w:t xml:space="preserve"> експериментально-вимірювальне обладнання, устаткування та програмне забезпечення, необхідне для натурних, лабораторних та дистанційних досліджень у будівництві та цивільній інженерії.</w:t>
            </w:r>
          </w:p>
        </w:tc>
      </w:tr>
      <w:tr w:rsidR="00523C80" w:rsidRPr="008639E6" w:rsidTr="001D45A3">
        <w:tc>
          <w:tcPr>
            <w:tcW w:w="2246" w:type="dxa"/>
            <w:gridSpan w:val="2"/>
          </w:tcPr>
          <w:p w:rsidR="00523C80" w:rsidRPr="00F24355" w:rsidRDefault="00523C80" w:rsidP="001D45A3">
            <w:pPr>
              <w:tabs>
                <w:tab w:val="num" w:pos="851"/>
              </w:tabs>
              <w:rPr>
                <w:b/>
                <w:iCs/>
              </w:rPr>
            </w:pPr>
            <w:r w:rsidRPr="00F24355">
              <w:rPr>
                <w:b/>
                <w:iCs/>
              </w:rPr>
              <w:lastRenderedPageBreak/>
              <w:t>Орієнтація освітньої програми</w:t>
            </w:r>
          </w:p>
        </w:tc>
        <w:tc>
          <w:tcPr>
            <w:tcW w:w="7609" w:type="dxa"/>
          </w:tcPr>
          <w:p w:rsidR="00523C80" w:rsidRPr="00F24355" w:rsidRDefault="00523C80" w:rsidP="001D45A3">
            <w:pPr>
              <w:jc w:val="both"/>
            </w:pPr>
            <w:r w:rsidRPr="00F24355">
              <w:t xml:space="preserve">Освітньо-професійна </w:t>
            </w:r>
          </w:p>
        </w:tc>
      </w:tr>
      <w:tr w:rsidR="005E5E90" w:rsidRPr="008639E6" w:rsidTr="001D45A3">
        <w:tc>
          <w:tcPr>
            <w:tcW w:w="2246" w:type="dxa"/>
            <w:gridSpan w:val="2"/>
          </w:tcPr>
          <w:p w:rsidR="005E5E90" w:rsidRPr="00F24355" w:rsidRDefault="005E5E90" w:rsidP="001D45A3">
            <w:pPr>
              <w:tabs>
                <w:tab w:val="num" w:pos="851"/>
              </w:tabs>
              <w:rPr>
                <w:b/>
                <w:iCs/>
              </w:rPr>
            </w:pPr>
            <w:r w:rsidRPr="00F24355">
              <w:rPr>
                <w:b/>
                <w:iCs/>
              </w:rPr>
              <w:t>Основний фокус освітньої програми та спеціалізації</w:t>
            </w:r>
          </w:p>
        </w:tc>
        <w:tc>
          <w:tcPr>
            <w:tcW w:w="7609" w:type="dxa"/>
          </w:tcPr>
          <w:p w:rsidR="005E5E90" w:rsidRPr="00F24355" w:rsidRDefault="00C875A3" w:rsidP="001D45A3">
            <w:pPr>
              <w:jc w:val="both"/>
              <w:rPr>
                <w:color w:val="000000"/>
              </w:rPr>
            </w:pPr>
            <w:r w:rsidRPr="00F24355">
              <w:t xml:space="preserve">Професійна підготовка до вирішення спеціалізованих проблем в галузі будівництва та цивільної інженерії, </w:t>
            </w:r>
            <w:proofErr w:type="spellStart"/>
            <w:r w:rsidRPr="00F24355">
              <w:t>про</w:t>
            </w:r>
            <w:r w:rsidR="00471EFC">
              <w:t>є</w:t>
            </w:r>
            <w:r w:rsidRPr="00F24355">
              <w:t>ктування</w:t>
            </w:r>
            <w:proofErr w:type="spellEnd"/>
            <w:r w:rsidRPr="00F24355">
              <w:t>,</w:t>
            </w:r>
            <w:r w:rsidR="0044457B" w:rsidRPr="00E44CB4">
              <w:t xml:space="preserve"> </w:t>
            </w:r>
            <w:r w:rsidR="0044457B">
              <w:t>будівництва,</w:t>
            </w:r>
            <w:r w:rsidRPr="00F24355">
              <w:t xml:space="preserve"> експлуатації та </w:t>
            </w:r>
            <w:r w:rsidR="0044457B">
              <w:t xml:space="preserve">реконструкції залізобетонних, </w:t>
            </w:r>
            <w:r w:rsidR="005E5E90" w:rsidRPr="00F24355">
              <w:rPr>
                <w:color w:val="000000"/>
              </w:rPr>
              <w:t>металев</w:t>
            </w:r>
            <w:r w:rsidR="0044457B">
              <w:rPr>
                <w:color w:val="000000"/>
              </w:rPr>
              <w:t>их, дерев</w:t>
            </w:r>
            <w:r w:rsidR="00471EFC" w:rsidRPr="00E44CB4">
              <w:rPr>
                <w:color w:val="000000"/>
              </w:rPr>
              <w:t>’</w:t>
            </w:r>
            <w:r w:rsidR="00471EFC">
              <w:rPr>
                <w:color w:val="000000"/>
              </w:rPr>
              <w:t>яних</w:t>
            </w:r>
            <w:r w:rsidR="005E5E90" w:rsidRPr="00F24355">
              <w:rPr>
                <w:color w:val="000000"/>
              </w:rPr>
              <w:t xml:space="preserve"> конструкці</w:t>
            </w:r>
            <w:r w:rsidR="00471EFC">
              <w:rPr>
                <w:color w:val="000000"/>
              </w:rPr>
              <w:t>й та</w:t>
            </w:r>
            <w:r w:rsidR="005E5E90" w:rsidRPr="00F24355">
              <w:rPr>
                <w:color w:val="000000"/>
              </w:rPr>
              <w:t xml:space="preserve"> фундамент</w:t>
            </w:r>
            <w:r w:rsidR="00471EFC">
              <w:rPr>
                <w:color w:val="000000"/>
              </w:rPr>
              <w:t>ів</w:t>
            </w:r>
            <w:r w:rsidR="005E5E90" w:rsidRPr="00F24355">
              <w:rPr>
                <w:color w:val="000000"/>
              </w:rPr>
              <w:t xml:space="preserve">, </w:t>
            </w:r>
            <w:r w:rsidR="00676783">
              <w:rPr>
                <w:color w:val="000000"/>
              </w:rPr>
              <w:t xml:space="preserve">з використанням новітніх </w:t>
            </w:r>
            <w:r w:rsidR="005E5E90" w:rsidRPr="00F24355">
              <w:rPr>
                <w:color w:val="000000"/>
              </w:rPr>
              <w:t>технологі</w:t>
            </w:r>
            <w:r w:rsidR="00676783">
              <w:rPr>
                <w:color w:val="000000"/>
              </w:rPr>
              <w:t>й</w:t>
            </w:r>
            <w:r w:rsidR="005E5E90" w:rsidRPr="00F24355">
              <w:rPr>
                <w:color w:val="000000"/>
              </w:rPr>
              <w:t xml:space="preserve"> будівельного виробництва, будівельн</w:t>
            </w:r>
            <w:r w:rsidR="00676783">
              <w:rPr>
                <w:color w:val="000000"/>
              </w:rPr>
              <w:t>ої</w:t>
            </w:r>
            <w:r w:rsidR="005E5E90" w:rsidRPr="00F24355">
              <w:rPr>
                <w:color w:val="000000"/>
              </w:rPr>
              <w:t xml:space="preserve"> технік</w:t>
            </w:r>
            <w:r w:rsidR="00676783">
              <w:rPr>
                <w:color w:val="000000"/>
              </w:rPr>
              <w:t>и та</w:t>
            </w:r>
            <w:r w:rsidR="005E5E90" w:rsidRPr="00F24355">
              <w:rPr>
                <w:color w:val="000000"/>
              </w:rPr>
              <w:t xml:space="preserve"> матеріал</w:t>
            </w:r>
            <w:r w:rsidR="00676783">
              <w:rPr>
                <w:color w:val="000000"/>
              </w:rPr>
              <w:t>ів</w:t>
            </w:r>
            <w:r w:rsidR="00550347">
              <w:rPr>
                <w:color w:val="000000"/>
              </w:rPr>
              <w:t>.</w:t>
            </w:r>
            <w:r w:rsidR="005E5E90" w:rsidRPr="00F24355">
              <w:rPr>
                <w:color w:val="000000"/>
              </w:rPr>
              <w:t xml:space="preserve"> </w:t>
            </w:r>
          </w:p>
          <w:p w:rsidR="005E5E90" w:rsidRPr="00F24355" w:rsidRDefault="005E5E90" w:rsidP="00550347">
            <w:pPr>
              <w:jc w:val="both"/>
            </w:pPr>
            <w:r w:rsidRPr="00F24355">
              <w:rPr>
                <w:i/>
                <w:iCs/>
              </w:rPr>
              <w:t>Ключові слова:</w:t>
            </w:r>
            <w:r w:rsidRPr="00F24355">
              <w:t xml:space="preserve"> про</w:t>
            </w:r>
            <w:r w:rsidR="00550347">
              <w:t>є</w:t>
            </w:r>
            <w:r w:rsidRPr="00F24355">
              <w:t xml:space="preserve">ктування, будівництво, експлуатація, будівельні конструкції, технологія будівельного виробництва, зведення і монтаж будівель і споруд </w:t>
            </w:r>
          </w:p>
        </w:tc>
      </w:tr>
      <w:tr w:rsidR="005E5E90" w:rsidRPr="008639E6" w:rsidTr="001D45A3">
        <w:trPr>
          <w:trHeight w:val="698"/>
        </w:trPr>
        <w:tc>
          <w:tcPr>
            <w:tcW w:w="2246" w:type="dxa"/>
            <w:gridSpan w:val="2"/>
          </w:tcPr>
          <w:p w:rsidR="005E5E90" w:rsidRPr="00F24355" w:rsidRDefault="005E5E90" w:rsidP="001D45A3">
            <w:pPr>
              <w:tabs>
                <w:tab w:val="num" w:pos="851"/>
              </w:tabs>
              <w:rPr>
                <w:b/>
                <w:iCs/>
              </w:rPr>
            </w:pPr>
            <w:r w:rsidRPr="00F24355">
              <w:rPr>
                <w:b/>
                <w:iCs/>
              </w:rPr>
              <w:t>Особливості програми</w:t>
            </w:r>
          </w:p>
        </w:tc>
        <w:tc>
          <w:tcPr>
            <w:tcW w:w="7609" w:type="dxa"/>
          </w:tcPr>
          <w:p w:rsidR="00550347" w:rsidRDefault="00550347" w:rsidP="00550347">
            <w:pPr>
              <w:jc w:val="both"/>
              <w:rPr>
                <w:color w:val="000000"/>
              </w:rPr>
            </w:pPr>
            <w:r w:rsidRPr="00792282">
              <w:t xml:space="preserve">Програма передбачає набуття здобувачами вищої освіти </w:t>
            </w:r>
            <w:proofErr w:type="spellStart"/>
            <w:r w:rsidRPr="00792282">
              <w:t>компетентностей</w:t>
            </w:r>
            <w:proofErr w:type="spellEnd"/>
            <w:r w:rsidRPr="00792282">
              <w:t xml:space="preserve">, </w:t>
            </w:r>
            <w:r>
              <w:t xml:space="preserve">які є </w:t>
            </w:r>
            <w:r w:rsidRPr="00792282">
              <w:t>необхідн</w:t>
            </w:r>
            <w:r>
              <w:t xml:space="preserve">ими </w:t>
            </w:r>
            <w:r w:rsidRPr="00792282">
              <w:t xml:space="preserve">для </w:t>
            </w:r>
            <w:proofErr w:type="spellStart"/>
            <w:r w:rsidRPr="00792282">
              <w:t>про</w:t>
            </w:r>
            <w:r>
              <w:t>є</w:t>
            </w:r>
            <w:r w:rsidRPr="00792282">
              <w:t>ктування</w:t>
            </w:r>
            <w:proofErr w:type="spellEnd"/>
            <w:r w:rsidRPr="00792282">
              <w:t xml:space="preserve">, </w:t>
            </w:r>
            <w:r>
              <w:t>будівництва,</w:t>
            </w:r>
            <w:r w:rsidRPr="00F24355">
              <w:t xml:space="preserve"> експлуатації та </w:t>
            </w:r>
            <w:r>
              <w:t xml:space="preserve">реконструкції залізобетонних, </w:t>
            </w:r>
            <w:r w:rsidRPr="00F24355">
              <w:rPr>
                <w:color w:val="000000"/>
              </w:rPr>
              <w:t>металев</w:t>
            </w:r>
            <w:r>
              <w:rPr>
                <w:color w:val="000000"/>
              </w:rPr>
              <w:t>их, дерев</w:t>
            </w:r>
            <w:r w:rsidRPr="00E44CB4">
              <w:rPr>
                <w:color w:val="000000"/>
              </w:rPr>
              <w:t>’</w:t>
            </w:r>
            <w:r>
              <w:rPr>
                <w:color w:val="000000"/>
              </w:rPr>
              <w:t>яних</w:t>
            </w:r>
            <w:r w:rsidRPr="00F24355">
              <w:rPr>
                <w:color w:val="000000"/>
              </w:rPr>
              <w:t xml:space="preserve"> конструкці</w:t>
            </w:r>
            <w:r>
              <w:rPr>
                <w:color w:val="000000"/>
              </w:rPr>
              <w:t>й та</w:t>
            </w:r>
            <w:r w:rsidRPr="00F24355">
              <w:rPr>
                <w:color w:val="000000"/>
              </w:rPr>
              <w:t xml:space="preserve"> фундамент</w:t>
            </w:r>
            <w:r>
              <w:rPr>
                <w:color w:val="000000"/>
              </w:rPr>
              <w:t>ів.</w:t>
            </w:r>
          </w:p>
          <w:p w:rsidR="005E5E90" w:rsidRPr="00F24355" w:rsidRDefault="00CE37A7" w:rsidP="00550347">
            <w:pPr>
              <w:jc w:val="both"/>
            </w:pPr>
            <w:r w:rsidRPr="00792282">
              <w:t>Перелік вибіркових освітніх компонентів розширюється та адаптується відповідно до тенденцій розвитку галузі та ринку праці.</w:t>
            </w:r>
            <w:r>
              <w:rPr>
                <w:rFonts w:ascii="Segoe UI" w:hAnsi="Segoe UI" w:cs="Segoe UI"/>
                <w:color w:val="201F1E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523C80" w:rsidRPr="008639E6" w:rsidTr="001D45A3">
        <w:tc>
          <w:tcPr>
            <w:tcW w:w="9855" w:type="dxa"/>
            <w:gridSpan w:val="3"/>
            <w:shd w:val="clear" w:color="auto" w:fill="E0E0E0"/>
          </w:tcPr>
          <w:p w:rsidR="00523C80" w:rsidRPr="00F24355" w:rsidRDefault="00523C80" w:rsidP="001D45A3">
            <w:pPr>
              <w:jc w:val="center"/>
              <w:rPr>
                <w:b/>
                <w:bCs/>
              </w:rPr>
            </w:pPr>
            <w:r w:rsidRPr="00F24355">
              <w:rPr>
                <w:b/>
                <w:bCs/>
              </w:rPr>
              <w:t xml:space="preserve">4 – Придатність випускників </w:t>
            </w:r>
          </w:p>
          <w:p w:rsidR="00523C80" w:rsidRPr="00F24355" w:rsidRDefault="00523C80" w:rsidP="001D45A3">
            <w:pPr>
              <w:jc w:val="center"/>
            </w:pPr>
            <w:r w:rsidRPr="00F24355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523C80" w:rsidRPr="008639E6" w:rsidTr="001D45A3">
        <w:tc>
          <w:tcPr>
            <w:tcW w:w="2246" w:type="dxa"/>
            <w:gridSpan w:val="2"/>
          </w:tcPr>
          <w:p w:rsidR="00523C80" w:rsidRPr="00F24355" w:rsidRDefault="00523C80" w:rsidP="001D45A3">
            <w:pPr>
              <w:tabs>
                <w:tab w:val="num" w:pos="851"/>
              </w:tabs>
              <w:rPr>
                <w:b/>
              </w:rPr>
            </w:pPr>
            <w:r w:rsidRPr="00F24355">
              <w:rPr>
                <w:b/>
                <w:iCs/>
              </w:rPr>
              <w:t xml:space="preserve">Придатність до </w:t>
            </w:r>
            <w:proofErr w:type="spellStart"/>
            <w:r w:rsidRPr="00F24355">
              <w:rPr>
                <w:b/>
                <w:iCs/>
              </w:rPr>
              <w:t>працевлаштуван-ня</w:t>
            </w:r>
            <w:proofErr w:type="spellEnd"/>
          </w:p>
        </w:tc>
        <w:tc>
          <w:tcPr>
            <w:tcW w:w="7609" w:type="dxa"/>
          </w:tcPr>
          <w:p w:rsidR="00523C80" w:rsidRPr="00F24355" w:rsidRDefault="00523C80" w:rsidP="001D45A3">
            <w:pPr>
              <w:jc w:val="both"/>
              <w:rPr>
                <w:color w:val="000000"/>
              </w:rPr>
            </w:pPr>
            <w:r w:rsidRPr="00F24355">
              <w:rPr>
                <w:color w:val="000000"/>
              </w:rPr>
              <w:t>Випускники здатні виконувати професійну роботу за Національним класифікатором України «Класифікатор професій» ДК 003:2010:</w:t>
            </w:r>
          </w:p>
          <w:p w:rsidR="00523C80" w:rsidRPr="00F24355" w:rsidRDefault="00523C80" w:rsidP="001D45A3">
            <w:pPr>
              <w:jc w:val="both"/>
              <w:rPr>
                <w:color w:val="000000"/>
              </w:rPr>
            </w:pPr>
            <w:r w:rsidRPr="00F24355">
              <w:rPr>
                <w:color w:val="000000"/>
              </w:rPr>
              <w:t>122</w:t>
            </w:r>
            <w:r w:rsidR="0005219E" w:rsidRPr="00F24355">
              <w:rPr>
                <w:color w:val="000000"/>
              </w:rPr>
              <w:t>3</w:t>
            </w:r>
            <w:r w:rsidRPr="00F24355">
              <w:rPr>
                <w:color w:val="000000"/>
              </w:rPr>
              <w:t xml:space="preserve">.1 </w:t>
            </w:r>
            <w:r w:rsidR="0005219E" w:rsidRPr="00F24355">
              <w:t>Головні фахівці - керівники виробничих підрозділів у будівництві </w:t>
            </w:r>
          </w:p>
          <w:p w:rsidR="00523C80" w:rsidRPr="00F24355" w:rsidRDefault="00523C80" w:rsidP="001D45A3">
            <w:pPr>
              <w:jc w:val="both"/>
              <w:rPr>
                <w:color w:val="000000"/>
              </w:rPr>
            </w:pPr>
            <w:r w:rsidRPr="00F24355">
              <w:rPr>
                <w:color w:val="000000"/>
              </w:rPr>
              <w:t>122</w:t>
            </w:r>
            <w:r w:rsidR="0005219E" w:rsidRPr="00F24355">
              <w:rPr>
                <w:color w:val="000000"/>
              </w:rPr>
              <w:t>3</w:t>
            </w:r>
            <w:r w:rsidRPr="00F24355">
              <w:rPr>
                <w:color w:val="000000"/>
              </w:rPr>
              <w:t xml:space="preserve">.2 </w:t>
            </w:r>
            <w:r w:rsidR="0005219E" w:rsidRPr="00F24355">
              <w:t>Начальники (інші керівники) та майстри дільниць (підрозділів) у будівництві </w:t>
            </w:r>
          </w:p>
          <w:p w:rsidR="00523C80" w:rsidRPr="00F24355" w:rsidRDefault="00523C80" w:rsidP="001D45A3">
            <w:pPr>
              <w:jc w:val="both"/>
              <w:rPr>
                <w:color w:val="000000"/>
              </w:rPr>
            </w:pPr>
            <w:r w:rsidRPr="00F24355">
              <w:rPr>
                <w:color w:val="000000"/>
              </w:rPr>
              <w:t>131</w:t>
            </w:r>
            <w:r w:rsidR="0005219E" w:rsidRPr="00F24355">
              <w:rPr>
                <w:color w:val="000000"/>
              </w:rPr>
              <w:t>3</w:t>
            </w:r>
            <w:r w:rsidRPr="00F24355">
              <w:rPr>
                <w:color w:val="000000"/>
              </w:rPr>
              <w:t xml:space="preserve"> </w:t>
            </w:r>
            <w:r w:rsidR="0005219E" w:rsidRPr="00F24355">
              <w:t>Керівники малих підприємств без апарату управління в будівництві </w:t>
            </w:r>
          </w:p>
          <w:p w:rsidR="00523C80" w:rsidRPr="00F24355" w:rsidRDefault="00523C80" w:rsidP="001D45A3">
            <w:pPr>
              <w:jc w:val="both"/>
              <w:rPr>
                <w:color w:val="000000"/>
              </w:rPr>
            </w:pPr>
            <w:r w:rsidRPr="00F24355">
              <w:rPr>
                <w:color w:val="000000"/>
              </w:rPr>
              <w:t>14</w:t>
            </w:r>
            <w:r w:rsidR="0005219E" w:rsidRPr="00F24355">
              <w:rPr>
                <w:color w:val="000000"/>
              </w:rPr>
              <w:t>4</w:t>
            </w:r>
            <w:r w:rsidRPr="00F24355">
              <w:rPr>
                <w:color w:val="000000"/>
              </w:rPr>
              <w:t xml:space="preserve"> </w:t>
            </w:r>
            <w:r w:rsidR="00A16126" w:rsidRPr="00F24355">
              <w:t>Менеджери (управителі) у будівництві, на транспорті, пошті та зв'язку </w:t>
            </w:r>
          </w:p>
          <w:p w:rsidR="00523C80" w:rsidRPr="00F24355" w:rsidRDefault="00523C80" w:rsidP="001D45A3">
            <w:pPr>
              <w:jc w:val="both"/>
              <w:rPr>
                <w:color w:val="000000"/>
              </w:rPr>
            </w:pPr>
            <w:r w:rsidRPr="00F24355">
              <w:rPr>
                <w:color w:val="000000"/>
              </w:rPr>
              <w:t>14</w:t>
            </w:r>
            <w:r w:rsidR="00A16126" w:rsidRPr="00F24355">
              <w:rPr>
                <w:color w:val="000000"/>
              </w:rPr>
              <w:t>76</w:t>
            </w:r>
            <w:r w:rsidRPr="00F24355">
              <w:rPr>
                <w:color w:val="000000"/>
              </w:rPr>
              <w:t xml:space="preserve"> </w:t>
            </w:r>
            <w:r w:rsidR="00A16126" w:rsidRPr="00F24355">
              <w:t>Менеджери (управителі) з архітектури та будівництва, технічного контролю, аналізу та реклами </w:t>
            </w:r>
          </w:p>
          <w:p w:rsidR="00523C80" w:rsidRPr="00F24355" w:rsidRDefault="00523C80" w:rsidP="001D45A3">
            <w:pPr>
              <w:jc w:val="both"/>
              <w:rPr>
                <w:color w:val="000000"/>
              </w:rPr>
            </w:pPr>
            <w:r w:rsidRPr="00F24355">
              <w:rPr>
                <w:color w:val="000000"/>
              </w:rPr>
              <w:t>2142.1 Наукові співробітники (будівництво)</w:t>
            </w:r>
          </w:p>
          <w:p w:rsidR="00523C80" w:rsidRPr="00F24355" w:rsidRDefault="00523C80" w:rsidP="001D45A3">
            <w:pPr>
              <w:jc w:val="both"/>
              <w:rPr>
                <w:color w:val="000000"/>
              </w:rPr>
            </w:pPr>
            <w:r w:rsidRPr="00F24355">
              <w:rPr>
                <w:color w:val="000000"/>
              </w:rPr>
              <w:t>2142.2 Інженери в галузі будівництва</w:t>
            </w:r>
          </w:p>
          <w:p w:rsidR="00523C80" w:rsidRPr="00F24355" w:rsidRDefault="00523C80" w:rsidP="001D45A3">
            <w:pPr>
              <w:jc w:val="both"/>
              <w:rPr>
                <w:color w:val="000000"/>
              </w:rPr>
            </w:pPr>
            <w:r w:rsidRPr="00F24355">
              <w:rPr>
                <w:color w:val="000000"/>
              </w:rPr>
              <w:t>2149.1 Наукові співробітники (інші галузі інженерної справи)</w:t>
            </w:r>
          </w:p>
          <w:p w:rsidR="00523C80" w:rsidRPr="00F24355" w:rsidRDefault="00523C80" w:rsidP="001D45A3">
            <w:pPr>
              <w:jc w:val="both"/>
              <w:rPr>
                <w:color w:val="000000"/>
              </w:rPr>
            </w:pPr>
            <w:r w:rsidRPr="00F24355">
              <w:rPr>
                <w:color w:val="000000"/>
              </w:rPr>
              <w:t>2149.2 Інженери (інші галузі інженерної справи)</w:t>
            </w:r>
          </w:p>
          <w:p w:rsidR="00523C80" w:rsidRPr="00F24355" w:rsidRDefault="00523C80" w:rsidP="001D45A3">
            <w:pPr>
              <w:jc w:val="both"/>
              <w:rPr>
                <w:color w:val="000000"/>
              </w:rPr>
            </w:pPr>
            <w:r w:rsidRPr="00F24355">
              <w:rPr>
                <w:color w:val="000000"/>
              </w:rPr>
              <w:t>2310.2 Інші викладачі університетів та закладів вищої освіти</w:t>
            </w:r>
          </w:p>
        </w:tc>
      </w:tr>
      <w:tr w:rsidR="00BB7F76" w:rsidRPr="008639E6" w:rsidTr="001D45A3">
        <w:tc>
          <w:tcPr>
            <w:tcW w:w="2246" w:type="dxa"/>
            <w:gridSpan w:val="2"/>
          </w:tcPr>
          <w:p w:rsidR="00BB7F76" w:rsidRPr="00F24355" w:rsidRDefault="00BB7F76" w:rsidP="001D45A3">
            <w:pPr>
              <w:rPr>
                <w:b/>
              </w:rPr>
            </w:pPr>
            <w:r w:rsidRPr="00F24355">
              <w:rPr>
                <w:b/>
                <w:iCs/>
              </w:rPr>
              <w:t>Подальше навчання</w:t>
            </w:r>
          </w:p>
        </w:tc>
        <w:tc>
          <w:tcPr>
            <w:tcW w:w="7609" w:type="dxa"/>
          </w:tcPr>
          <w:p w:rsidR="00BB7F76" w:rsidRPr="008639E6" w:rsidRDefault="00BB7F76" w:rsidP="00E44CB4">
            <w:pPr>
              <w:suppressAutoHyphens/>
              <w:rPr>
                <w:color w:val="FF0000"/>
              </w:rPr>
            </w:pPr>
            <w:r w:rsidRPr="00847F70">
              <w:t xml:space="preserve">Можливість продовжити навчання на третьому </w:t>
            </w:r>
            <w:proofErr w:type="spellStart"/>
            <w:r w:rsidRPr="00847F70">
              <w:t>освітньо-науковому</w:t>
            </w:r>
            <w:proofErr w:type="spellEnd"/>
            <w:r w:rsidRPr="00847F70">
              <w:t xml:space="preserve"> рівні вищої освіти та здобувати додаткові кваліфікації в системі освіти дорослих.</w:t>
            </w:r>
            <w:r w:rsidRPr="00CC7CB3">
              <w:rPr>
                <w:color w:val="FF0000"/>
              </w:rPr>
              <w:t xml:space="preserve"> </w:t>
            </w:r>
          </w:p>
        </w:tc>
      </w:tr>
      <w:tr w:rsidR="00523C80" w:rsidRPr="008639E6" w:rsidTr="001D45A3">
        <w:tc>
          <w:tcPr>
            <w:tcW w:w="9855" w:type="dxa"/>
            <w:gridSpan w:val="3"/>
            <w:shd w:val="clear" w:color="auto" w:fill="E0E0E0"/>
          </w:tcPr>
          <w:p w:rsidR="00523C80" w:rsidRPr="00F24355" w:rsidRDefault="00523C80" w:rsidP="001D45A3">
            <w:pPr>
              <w:jc w:val="center"/>
            </w:pPr>
            <w:r w:rsidRPr="00F24355">
              <w:rPr>
                <w:b/>
                <w:bCs/>
              </w:rPr>
              <w:t>5 – Викладання та оцінювання</w:t>
            </w:r>
          </w:p>
        </w:tc>
      </w:tr>
      <w:tr w:rsidR="005E5E90" w:rsidRPr="008639E6" w:rsidTr="001D45A3">
        <w:tc>
          <w:tcPr>
            <w:tcW w:w="2246" w:type="dxa"/>
            <w:gridSpan w:val="2"/>
          </w:tcPr>
          <w:p w:rsidR="005E5E90" w:rsidRPr="00F24355" w:rsidRDefault="005E5E90" w:rsidP="001D45A3">
            <w:pPr>
              <w:rPr>
                <w:b/>
                <w:iCs/>
              </w:rPr>
            </w:pPr>
            <w:r w:rsidRPr="00F24355">
              <w:rPr>
                <w:b/>
                <w:iCs/>
              </w:rPr>
              <w:t>Викладання та навчання</w:t>
            </w:r>
          </w:p>
        </w:tc>
        <w:tc>
          <w:tcPr>
            <w:tcW w:w="7609" w:type="dxa"/>
          </w:tcPr>
          <w:p w:rsidR="00BB7F76" w:rsidRPr="004C308B" w:rsidRDefault="00BB7F76" w:rsidP="00BB7F76">
            <w:pPr>
              <w:jc w:val="both"/>
            </w:pPr>
            <w:proofErr w:type="spellStart"/>
            <w:r w:rsidRPr="004C308B">
              <w:t>Студенто-центроване</w:t>
            </w:r>
            <w:proofErr w:type="spellEnd"/>
            <w:r w:rsidRPr="004C308B">
              <w:t xml:space="preserve"> навчання, проблемно-орієнтоване навчання, лекції, практичні заняття, лабораторні роботи, самостійна робота</w:t>
            </w:r>
            <w:r w:rsidRPr="004C308B">
              <w:rPr>
                <w:strike/>
              </w:rPr>
              <w:t>,</w:t>
            </w:r>
            <w:r w:rsidRPr="004C308B">
              <w:t xml:space="preserve"> консультації, </w:t>
            </w:r>
            <w:proofErr w:type="spellStart"/>
            <w:r w:rsidRPr="004C308B">
              <w:t>про</w:t>
            </w:r>
            <w:r>
              <w:t>є</w:t>
            </w:r>
            <w:r w:rsidRPr="004C308B">
              <w:t>ктна</w:t>
            </w:r>
            <w:proofErr w:type="spellEnd"/>
            <w:r w:rsidRPr="004C308B">
              <w:t xml:space="preserve"> робота, підготовка кваліфікаційної роботи.</w:t>
            </w:r>
          </w:p>
          <w:p w:rsidR="005E5E90" w:rsidRPr="00F24355" w:rsidRDefault="00BB7F76" w:rsidP="00BB7F76">
            <w:pPr>
              <w:jc w:val="both"/>
            </w:pPr>
            <w:r w:rsidRPr="004C308B">
              <w:t>Методи навчання: проблемного викладу, ілюстрації та демонстрації, частково-пошуковий, дослідницький, практичний.</w:t>
            </w:r>
          </w:p>
        </w:tc>
      </w:tr>
      <w:tr w:rsidR="005E5E90" w:rsidRPr="008639E6" w:rsidTr="001D45A3">
        <w:tc>
          <w:tcPr>
            <w:tcW w:w="2246" w:type="dxa"/>
            <w:gridSpan w:val="2"/>
          </w:tcPr>
          <w:p w:rsidR="005E5E90" w:rsidRPr="00F24355" w:rsidRDefault="005E5E90" w:rsidP="001D45A3">
            <w:pPr>
              <w:rPr>
                <w:b/>
                <w:iCs/>
              </w:rPr>
            </w:pPr>
            <w:r w:rsidRPr="00F24355">
              <w:rPr>
                <w:b/>
                <w:iCs/>
              </w:rPr>
              <w:t>Оцінювання</w:t>
            </w:r>
          </w:p>
        </w:tc>
        <w:tc>
          <w:tcPr>
            <w:tcW w:w="7609" w:type="dxa"/>
          </w:tcPr>
          <w:p w:rsidR="00B1659F" w:rsidRPr="008639E6" w:rsidRDefault="00B1659F" w:rsidP="00B1659F">
            <w:pPr>
              <w:autoSpaceDE w:val="0"/>
              <w:autoSpaceDN w:val="0"/>
              <w:adjustRightInd w:val="0"/>
              <w:jc w:val="both"/>
            </w:pPr>
            <w:r w:rsidRPr="008639E6">
              <w:t xml:space="preserve">Види контролю: поточний, модульний, підсумковий. </w:t>
            </w:r>
          </w:p>
          <w:p w:rsidR="00B1659F" w:rsidRDefault="00B1659F" w:rsidP="00B1659F">
            <w:pPr>
              <w:autoSpaceDE w:val="0"/>
              <w:autoSpaceDN w:val="0"/>
              <w:adjustRightInd w:val="0"/>
              <w:jc w:val="both"/>
            </w:pPr>
            <w:r w:rsidRPr="008639E6">
              <w:lastRenderedPageBreak/>
              <w:t xml:space="preserve">Форми контролю: усне та письмове опитування, в тому числі екзамени; тестові завдання, в тому числі комп’ютерне тестування в системі </w:t>
            </w:r>
            <w:proofErr w:type="spellStart"/>
            <w:r w:rsidRPr="008639E6">
              <w:t>Moodle</w:t>
            </w:r>
            <w:proofErr w:type="spellEnd"/>
            <w:r w:rsidRPr="008639E6">
              <w:t xml:space="preserve">; лабораторні звіти; презентації; захист курсових робіт та проектів, звітів з практик; </w:t>
            </w:r>
          </w:p>
          <w:p w:rsidR="005E5E90" w:rsidRPr="00F24355" w:rsidRDefault="00B1659F" w:rsidP="00B1659F">
            <w:pPr>
              <w:autoSpaceDE w:val="0"/>
              <w:autoSpaceDN w:val="0"/>
              <w:adjustRightInd w:val="0"/>
              <w:jc w:val="both"/>
            </w:pPr>
            <w:r>
              <w:t xml:space="preserve">Атестація: публічний </w:t>
            </w:r>
            <w:r w:rsidRPr="008639E6">
              <w:t>захист кваліфікаційної роботи.</w:t>
            </w:r>
          </w:p>
        </w:tc>
      </w:tr>
      <w:tr w:rsidR="00523C80" w:rsidRPr="008639E6" w:rsidTr="001D45A3">
        <w:tc>
          <w:tcPr>
            <w:tcW w:w="9855" w:type="dxa"/>
            <w:gridSpan w:val="3"/>
            <w:shd w:val="clear" w:color="auto" w:fill="E0E0E0"/>
          </w:tcPr>
          <w:p w:rsidR="00523C80" w:rsidRPr="00F24355" w:rsidRDefault="00523C80" w:rsidP="001D45A3">
            <w:pPr>
              <w:jc w:val="center"/>
            </w:pPr>
            <w:r w:rsidRPr="00F24355">
              <w:rPr>
                <w:b/>
                <w:bCs/>
              </w:rPr>
              <w:lastRenderedPageBreak/>
              <w:t>6 – Програмні компетентності</w:t>
            </w:r>
          </w:p>
        </w:tc>
      </w:tr>
      <w:tr w:rsidR="00523C80" w:rsidRPr="008639E6" w:rsidTr="001D45A3">
        <w:tc>
          <w:tcPr>
            <w:tcW w:w="2246" w:type="dxa"/>
            <w:gridSpan w:val="2"/>
          </w:tcPr>
          <w:p w:rsidR="00523C80" w:rsidRPr="00F24355" w:rsidRDefault="00523C80" w:rsidP="001D45A3">
            <w:pPr>
              <w:rPr>
                <w:b/>
                <w:iCs/>
              </w:rPr>
            </w:pPr>
            <w:r w:rsidRPr="00F24355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609" w:type="dxa"/>
          </w:tcPr>
          <w:p w:rsidR="00523C80" w:rsidRPr="00F24355" w:rsidRDefault="00523C80" w:rsidP="001D45A3">
            <w:pPr>
              <w:jc w:val="both"/>
              <w:rPr>
                <w:i/>
                <w:highlight w:val="yellow"/>
              </w:rPr>
            </w:pPr>
            <w:r w:rsidRPr="00F24355">
              <w:t>Здатність розв’язувати задачі дослідницького та/або інноваційного характеру у сфері будівництва та цивільної інженерії.</w:t>
            </w:r>
          </w:p>
        </w:tc>
      </w:tr>
      <w:tr w:rsidR="00523C80" w:rsidRPr="008639E6" w:rsidTr="001D45A3">
        <w:trPr>
          <w:trHeight w:val="1336"/>
        </w:trPr>
        <w:tc>
          <w:tcPr>
            <w:tcW w:w="2246" w:type="dxa"/>
            <w:gridSpan w:val="2"/>
          </w:tcPr>
          <w:p w:rsidR="00523C80" w:rsidRPr="00F24355" w:rsidRDefault="00523C80" w:rsidP="001D45A3">
            <w:pPr>
              <w:rPr>
                <w:b/>
                <w:iCs/>
              </w:rPr>
            </w:pPr>
            <w:r w:rsidRPr="00F24355">
              <w:rPr>
                <w:b/>
                <w:iCs/>
              </w:rPr>
              <w:t>Загальні компетентності (ЗК),</w:t>
            </w:r>
            <w:r w:rsidRPr="00F24355">
              <w:rPr>
                <w:i/>
                <w:spacing w:val="-1"/>
              </w:rPr>
              <w:t xml:space="preserve"> </w:t>
            </w:r>
            <w:r w:rsidRPr="00F24355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609" w:type="dxa"/>
          </w:tcPr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>ЗК01. Здатність до абстрактного мислення, аналізу та синтезу.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>ЗК02. Здатність проводити дослідження на відповідному рівні.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>ЗК03. Здатність до адаптації та дії в новій ситуації.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>ЗК04. Здатність приймати обґрунтовані рішення.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>ЗК05. Здатність оцінювати та забезпечувати якість виконуваних робіт.</w:t>
            </w:r>
          </w:p>
          <w:p w:rsidR="00523C80" w:rsidRPr="00F24355" w:rsidRDefault="00523C80" w:rsidP="001D45A3">
            <w:pPr>
              <w:jc w:val="both"/>
              <w:rPr>
                <w:color w:val="000000"/>
              </w:rPr>
            </w:pPr>
            <w:r w:rsidRPr="00F24355">
              <w:t>ЗК06. Прагнення до збереження навколишнього середовища.</w:t>
            </w:r>
          </w:p>
        </w:tc>
      </w:tr>
      <w:tr w:rsidR="00523C80" w:rsidRPr="008639E6" w:rsidTr="001D45A3">
        <w:trPr>
          <w:trHeight w:val="263"/>
        </w:trPr>
        <w:tc>
          <w:tcPr>
            <w:tcW w:w="2246" w:type="dxa"/>
            <w:gridSpan w:val="2"/>
          </w:tcPr>
          <w:p w:rsidR="00523C80" w:rsidRPr="00F24355" w:rsidRDefault="00523C80" w:rsidP="001D45A3">
            <w:pPr>
              <w:rPr>
                <w:b/>
                <w:iCs/>
              </w:rPr>
            </w:pPr>
            <w:r w:rsidRPr="00F24355">
              <w:rPr>
                <w:b/>
                <w:iCs/>
              </w:rPr>
              <w:t xml:space="preserve">Фахові компетентності спеціальності (ФК), </w:t>
            </w:r>
          </w:p>
          <w:p w:rsidR="00523C80" w:rsidRPr="00F24355" w:rsidRDefault="00523C80" w:rsidP="001D45A3">
            <w:pPr>
              <w:rPr>
                <w:b/>
                <w:iCs/>
              </w:rPr>
            </w:pPr>
            <w:r w:rsidRPr="00F24355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609" w:type="dxa"/>
          </w:tcPr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>СК01. Здатність інтегрувати спеціалізовані концептуальні знання в галузі будівництва та цивільної інженерії, у поєднанні з дотриманням чинних нормативно-правових документів у сфері архітектури та будівництва, для вирішення складних інженерних задач відповідно до спеціалізації.</w:t>
            </w:r>
          </w:p>
          <w:p w:rsidR="00523C80" w:rsidRPr="00F24355" w:rsidRDefault="00523C80" w:rsidP="001D45A3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24355">
              <w:rPr>
                <w:rFonts w:ascii="Times New Roman" w:hAnsi="Times New Roman" w:cs="Times New Roman"/>
                <w:lang w:val="uk-UA"/>
              </w:rPr>
              <w:t>СК02. Здатність розробляти та реалізовувати проекти в галузі будівництва та цивільної інженерії.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>СК03. Здатність забезпечувати безпеку при управлінні складними процесами в галузі будівництва та цивільної інженерії.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>СК04. Здатність проводити обстеження, випробування, діагностику та розрахунки при розв’язанні задач в галузі будівництва та цивільної інженерії.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>СК05. Здатність будувати та досліджувати моделі ситуацій, об’єктів та процесів будівництва та цивільної інженерії.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 xml:space="preserve">СК06. Здатність використовувати існуючі в будівництві комп’ютерні програми при вирішенні складних інженерних задач в галузі будівництва та цивільної інженерії. 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>СК07. Здатність зрозуміло і недвозначно доносити власні знання, висновки та аргументації до фахівців і нефахівців будівельної галузі.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 xml:space="preserve">СК08. Здатність інтегрувати знання з інших галузей для розв’язання складних задач у широких або </w:t>
            </w:r>
            <w:proofErr w:type="spellStart"/>
            <w:r w:rsidRPr="00F24355">
              <w:t>мультидисциплінарних</w:t>
            </w:r>
            <w:proofErr w:type="spellEnd"/>
            <w:r w:rsidRPr="00F24355">
              <w:t xml:space="preserve"> контекстах.</w:t>
            </w:r>
          </w:p>
        </w:tc>
      </w:tr>
      <w:tr w:rsidR="00523C80" w:rsidRPr="008639E6" w:rsidTr="001D45A3">
        <w:trPr>
          <w:trHeight w:val="340"/>
        </w:trPr>
        <w:tc>
          <w:tcPr>
            <w:tcW w:w="9855" w:type="dxa"/>
            <w:gridSpan w:val="3"/>
            <w:shd w:val="clear" w:color="auto" w:fill="E0E0E0"/>
          </w:tcPr>
          <w:p w:rsidR="00523C80" w:rsidRPr="00F24355" w:rsidRDefault="00523C80" w:rsidP="001D45A3">
            <w:pPr>
              <w:jc w:val="center"/>
            </w:pPr>
            <w:r w:rsidRPr="00F24355">
              <w:rPr>
                <w:b/>
                <w:bCs/>
              </w:rPr>
              <w:t>7 – Програмні результати навчання</w:t>
            </w:r>
          </w:p>
        </w:tc>
      </w:tr>
      <w:tr w:rsidR="00523C80" w:rsidRPr="008639E6" w:rsidTr="001D45A3">
        <w:tc>
          <w:tcPr>
            <w:tcW w:w="2246" w:type="dxa"/>
            <w:gridSpan w:val="2"/>
          </w:tcPr>
          <w:p w:rsidR="00523C80" w:rsidRPr="00F24355" w:rsidRDefault="00523C80" w:rsidP="001D45A3">
            <w:pPr>
              <w:rPr>
                <w:b/>
                <w:iCs/>
              </w:rPr>
            </w:pPr>
            <w:r w:rsidRPr="00F24355">
              <w:rPr>
                <w:b/>
              </w:rPr>
              <w:t>Програмні результати навчання</w:t>
            </w:r>
            <w:r w:rsidRPr="00F24355">
              <w:t>, визначені стандартом вищої освіти спеціальності</w:t>
            </w:r>
          </w:p>
        </w:tc>
        <w:tc>
          <w:tcPr>
            <w:tcW w:w="7609" w:type="dxa"/>
          </w:tcPr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 xml:space="preserve">РН01. Проектувати будівлі і споруди (відповідно до спеціалізації), в тому числі з використанням програмних систем комп’ютерного проектування, з метою забезпечення їх надійності та довговічності, прийняття раціональних проектних та технічних рішень, техніко-економічного обґрунтування, враховуючи особливості об’єкта будівництва, визначення оптимального режиму його функціонування та впровадження заходів з </w:t>
            </w:r>
            <w:proofErr w:type="spellStart"/>
            <w:r w:rsidRPr="00F24355">
              <w:t>ресурсо-</w:t>
            </w:r>
            <w:proofErr w:type="spellEnd"/>
            <w:r w:rsidRPr="00F24355">
              <w:t xml:space="preserve"> та енергозбереження. 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>РН02. Застосовувати спеціалізовані концептуальні знання, що включають сучасні наукові здобутки, а також критичне осмислення сучасних проблем в галузі будівництва та цивільної інженерії для розв’язування складних задач професійної діяльності.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>РН03. Проводити технічну експертизу проектів об’єктів будівництва та цивільної інженерії (відповідно до спеціалізації), здійснюючи контроль відповідності проектів і технічної документації, завданням на проектування, технічним умовам та іншим чинним нормативно-правовим документам у сфері архітектури та будівництва.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>РН04. Здійснювати експлуатацію, утримання та контроль якості зведення об’єктів будівництва та цивільної інженерії.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lastRenderedPageBreak/>
              <w:t xml:space="preserve">РН05. Вільно спілкуватися державною та іноземною мовами усно і письмово для обговорення професійних проблем і результатів діяльності у сфері архітектури та будівництва. 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 xml:space="preserve">РН06. Застосовувати сучасні математичні методи для аналізу статистичних даних, розрахунку та оптимізації параметрів проектування та технологічних процесів зведення будівель та споруд. 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 xml:space="preserve">РН07. Розробляти заходи з охорони праці та навколишнього середовища при проведенні досліджень та у виробничій діяльності. 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>РН08. Відслідковувати найновіші досягнення в обраній спеціалізації, застосовувати їх для створення інновацій.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 xml:space="preserve">РН09. Підбирати сучасні матеріали, технології і методи виконання процесу будівельного виробництва, враховуючи архітектурно-планувальну, конструктивну частину проекту та базу будівельної організації. 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 xml:space="preserve">РН10. Збирати необхідну інформацію, використовуючи науково-технічну літературу, бази даних та інші джерела, аналізувати і оцінювати її. </w:t>
            </w:r>
          </w:p>
          <w:p w:rsidR="00523C80" w:rsidRPr="00F24355" w:rsidRDefault="00523C80" w:rsidP="001D45A3">
            <w:pPr>
              <w:keepNext/>
              <w:keepLines/>
              <w:jc w:val="both"/>
            </w:pPr>
            <w:r w:rsidRPr="00F24355">
              <w:t>РН11. Дотримуватись норм академічної доброчесності, знати основні правові норми щодо захисту інтелектуальної власності, комерціалізації результатів науково-дослідної, винахідницької та проектної діяльності.</w:t>
            </w:r>
          </w:p>
          <w:p w:rsidR="00523C80" w:rsidRPr="00F24355" w:rsidRDefault="00523C80" w:rsidP="001D45A3">
            <w:pPr>
              <w:jc w:val="both"/>
              <w:rPr>
                <w:color w:val="000000"/>
              </w:rPr>
            </w:pPr>
            <w:r w:rsidRPr="00F24355">
              <w:t>РН12. Здатність розв’язувати проблеми будівництва та цивільної інженерії у нових або незнайомих середовищах за наявності неповної або обмеженої інформації з урахуванням аспектів соціальної та етичної відповідальності.</w:t>
            </w:r>
          </w:p>
        </w:tc>
      </w:tr>
      <w:tr w:rsidR="00523C80" w:rsidRPr="008639E6" w:rsidTr="001D45A3">
        <w:tc>
          <w:tcPr>
            <w:tcW w:w="9855" w:type="dxa"/>
            <w:gridSpan w:val="3"/>
            <w:shd w:val="clear" w:color="auto" w:fill="E0E0E0"/>
          </w:tcPr>
          <w:p w:rsidR="00523C80" w:rsidRPr="00F24355" w:rsidRDefault="00523C80" w:rsidP="001D45A3">
            <w:pPr>
              <w:spacing w:line="233" w:lineRule="auto"/>
              <w:jc w:val="center"/>
            </w:pPr>
            <w:r w:rsidRPr="00F24355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572315" w:rsidRPr="008639E6" w:rsidTr="00E44CB4">
        <w:tc>
          <w:tcPr>
            <w:tcW w:w="2246" w:type="dxa"/>
            <w:gridSpan w:val="2"/>
          </w:tcPr>
          <w:p w:rsidR="00572315" w:rsidRPr="00F24355" w:rsidRDefault="00572315" w:rsidP="001D45A3">
            <w:pPr>
              <w:rPr>
                <w:b/>
              </w:rPr>
            </w:pPr>
            <w:r w:rsidRPr="00F24355">
              <w:rPr>
                <w:b/>
              </w:rPr>
              <w:t>Кадрове забезпечення</w:t>
            </w:r>
          </w:p>
        </w:tc>
        <w:tc>
          <w:tcPr>
            <w:tcW w:w="7609" w:type="dxa"/>
            <w:vAlign w:val="center"/>
          </w:tcPr>
          <w:p w:rsidR="00572315" w:rsidRPr="00E30555" w:rsidRDefault="00572315" w:rsidP="00E44CB4">
            <w:pPr>
              <w:spacing w:line="238" w:lineRule="auto"/>
              <w:jc w:val="both"/>
            </w:pPr>
            <w:r w:rsidRPr="00E30555">
              <w:t>Усі науково-педагогічні працівники мають кваліфікацію відповідно освітніх компонентів, досвід практичної та науково-педагогічної діяльності</w:t>
            </w:r>
            <w:r w:rsidRPr="00E30555">
              <w:rPr>
                <w:i/>
              </w:rPr>
              <w:t xml:space="preserve">, </w:t>
            </w:r>
            <w:r w:rsidRPr="00E30555">
              <w:t>регулярно підвищують свою кваліфікацію через участь у наукових проектах, конференціях, стажування в закладах України та зарубіжних країн.</w:t>
            </w:r>
          </w:p>
        </w:tc>
      </w:tr>
      <w:tr w:rsidR="005E5E90" w:rsidRPr="008639E6" w:rsidTr="001D45A3">
        <w:tc>
          <w:tcPr>
            <w:tcW w:w="2246" w:type="dxa"/>
            <w:gridSpan w:val="2"/>
          </w:tcPr>
          <w:p w:rsidR="005E5E90" w:rsidRPr="00F24355" w:rsidRDefault="005E5E90" w:rsidP="001D45A3">
            <w:pPr>
              <w:rPr>
                <w:b/>
                <w:iCs/>
              </w:rPr>
            </w:pPr>
            <w:r w:rsidRPr="00F24355">
              <w:rPr>
                <w:b/>
              </w:rPr>
              <w:t>Матеріально-технічне забезпечення</w:t>
            </w:r>
          </w:p>
        </w:tc>
        <w:tc>
          <w:tcPr>
            <w:tcW w:w="7609" w:type="dxa"/>
            <w:vAlign w:val="center"/>
          </w:tcPr>
          <w:p w:rsidR="00283FA0" w:rsidRPr="003D573B" w:rsidRDefault="00283FA0" w:rsidP="00283FA0">
            <w:pPr>
              <w:jc w:val="both"/>
            </w:pPr>
            <w:r w:rsidRPr="00E30555">
              <w:t>Матеріально-технічне забезпечення освітньої програми відповідає вимогам та забезпечує можливість ефективної підготовки здобувачів.</w:t>
            </w:r>
          </w:p>
          <w:p w:rsidR="005A4683" w:rsidRDefault="00283FA0" w:rsidP="00283FA0">
            <w:pPr>
              <w:jc w:val="both"/>
              <w:rPr>
                <w:szCs w:val="26"/>
              </w:rPr>
            </w:pPr>
            <w:r>
              <w:t xml:space="preserve">В освітньому процесі </w:t>
            </w:r>
            <w:r w:rsidRPr="003D573B">
              <w:t>використовуються спеціалізовані</w:t>
            </w:r>
            <w:r w:rsidR="005A4683">
              <w:t xml:space="preserve"> </w:t>
            </w:r>
            <w:r w:rsidR="005A4683" w:rsidRPr="00F24355">
              <w:t>галузев</w:t>
            </w:r>
            <w:r w:rsidR="00C020F2">
              <w:t>і</w:t>
            </w:r>
            <w:r w:rsidR="005A4683" w:rsidRPr="00F24355">
              <w:t xml:space="preserve"> дослідницько-науков</w:t>
            </w:r>
            <w:r w:rsidR="00C020F2">
              <w:t>і</w:t>
            </w:r>
            <w:r w:rsidR="005A4683" w:rsidRPr="00F24355">
              <w:t xml:space="preserve"> лабораторі</w:t>
            </w:r>
            <w:r w:rsidR="00C020F2">
              <w:t>ї</w:t>
            </w:r>
            <w:r w:rsidR="005A4683" w:rsidRPr="00F24355">
              <w:t xml:space="preserve"> кафедр</w:t>
            </w:r>
            <w:r w:rsidR="00C020F2">
              <w:t>и</w:t>
            </w:r>
            <w:r w:rsidR="005A4683" w:rsidRPr="00F24355">
              <w:t xml:space="preserve"> будівельних конструкцій</w:t>
            </w:r>
            <w:r w:rsidR="00C020F2">
              <w:t xml:space="preserve">, </w:t>
            </w:r>
            <w:r w:rsidR="00C020F2" w:rsidRPr="00E44CB4">
              <w:t>науково-дослідницький полігон кафедри будівельних конструкцій  для випробувань будівельних конструкцій, кліматична камера;</w:t>
            </w:r>
            <w:r w:rsidR="003B71F5" w:rsidRPr="00E44CB4">
              <w:t xml:space="preserve"> </w:t>
            </w:r>
            <w:r w:rsidR="003B71F5" w:rsidRPr="00F24355">
              <w:t>лабораторія</w:t>
            </w:r>
            <w:r w:rsidR="003B71F5" w:rsidRPr="00E44CB4">
              <w:t xml:space="preserve"> «</w:t>
            </w:r>
            <w:r w:rsidR="003B71F5" w:rsidRPr="00F24355">
              <w:t>Вивчення</w:t>
            </w:r>
            <w:r w:rsidR="003B71F5" w:rsidRPr="00E44CB4">
              <w:t xml:space="preserve"> </w:t>
            </w:r>
            <w:r w:rsidR="003B71F5" w:rsidRPr="00F24355">
              <w:t>фізико-механічних</w:t>
            </w:r>
            <w:r w:rsidR="003B71F5" w:rsidRPr="00E44CB4">
              <w:t xml:space="preserve"> </w:t>
            </w:r>
            <w:r w:rsidR="003B71F5" w:rsidRPr="00F24355">
              <w:t>властивостей</w:t>
            </w:r>
            <w:r w:rsidR="003B71F5" w:rsidRPr="00E44CB4">
              <w:t xml:space="preserve"> </w:t>
            </w:r>
            <w:r w:rsidR="003B71F5" w:rsidRPr="00F24355">
              <w:t>ґрунтів</w:t>
            </w:r>
            <w:r w:rsidR="003B71F5" w:rsidRPr="00E44CB4">
              <w:t>»,</w:t>
            </w:r>
            <w:r w:rsidR="00C020F2">
              <w:t xml:space="preserve"> </w:t>
            </w:r>
            <w:r w:rsidRPr="003D573B">
              <w:t xml:space="preserve"> лабораторії</w:t>
            </w:r>
            <w:r>
              <w:t xml:space="preserve">, </w:t>
            </w:r>
            <w:r w:rsidRPr="008639E6">
              <w:rPr>
                <w:szCs w:val="26"/>
              </w:rPr>
              <w:t>обладнані мультимедійними установками, макетами, моделями, лабораторним устаткуванням для проведення лабораторних робіт:</w:t>
            </w:r>
            <w:r>
              <w:rPr>
                <w:szCs w:val="26"/>
              </w:rPr>
              <w:t xml:space="preserve"> </w:t>
            </w:r>
          </w:p>
          <w:p w:rsidR="005E5E90" w:rsidRPr="00F24355" w:rsidRDefault="005E5E90" w:rsidP="00192A19">
            <w:r w:rsidRPr="00E44CB4">
              <w:t xml:space="preserve"> </w:t>
            </w:r>
            <w:r w:rsidRPr="00F24355">
              <w:rPr>
                <w:lang w:val="ru-RU"/>
              </w:rPr>
              <w:t>«</w:t>
            </w:r>
            <w:r w:rsidRPr="00F24355">
              <w:t xml:space="preserve">Вивчення властивостей будівельних </w:t>
            </w:r>
            <w:proofErr w:type="gramStart"/>
            <w:r w:rsidRPr="00F24355">
              <w:t>матер</w:t>
            </w:r>
            <w:proofErr w:type="gramEnd"/>
            <w:r w:rsidRPr="00F24355">
              <w:t>іалів</w:t>
            </w:r>
            <w:r w:rsidR="00192A19">
              <w:t>».</w:t>
            </w:r>
          </w:p>
        </w:tc>
      </w:tr>
      <w:tr w:rsidR="00192A19" w:rsidRPr="008639E6" w:rsidTr="001D45A3">
        <w:tc>
          <w:tcPr>
            <w:tcW w:w="2246" w:type="dxa"/>
            <w:gridSpan w:val="2"/>
          </w:tcPr>
          <w:p w:rsidR="00192A19" w:rsidRPr="00F24355" w:rsidRDefault="00192A19" w:rsidP="001D45A3">
            <w:pPr>
              <w:rPr>
                <w:b/>
                <w:iCs/>
              </w:rPr>
            </w:pPr>
            <w:r w:rsidRPr="00F24355">
              <w:rPr>
                <w:b/>
              </w:rPr>
              <w:t>Інформаційне та навчально-методичне забезпечення</w:t>
            </w:r>
          </w:p>
        </w:tc>
        <w:tc>
          <w:tcPr>
            <w:tcW w:w="7609" w:type="dxa"/>
            <w:vAlign w:val="center"/>
          </w:tcPr>
          <w:p w:rsidR="00192A19" w:rsidRPr="00E30555" w:rsidRDefault="00192A19" w:rsidP="00E44CB4">
            <w:pPr>
              <w:jc w:val="both"/>
            </w:pPr>
            <w:r>
              <w:t>О</w:t>
            </w:r>
            <w:r w:rsidRPr="00E30555">
              <w:t xml:space="preserve">світні компоненти забезпечені навчально-методичними матеріалами, розміщеними у відповідних курсах на платформі дистанційного навчання </w:t>
            </w:r>
            <w:proofErr w:type="spellStart"/>
            <w:r w:rsidRPr="00E30555">
              <w:t>Moodle</w:t>
            </w:r>
            <w:proofErr w:type="spellEnd"/>
            <w:r>
              <w:t xml:space="preserve"> </w:t>
            </w:r>
            <w:hyperlink r:id="rId9" w:history="1">
              <w:r w:rsidRPr="00B229AB">
                <w:rPr>
                  <w:rStyle w:val="a8"/>
                  <w:bCs/>
                  <w:noProof/>
                  <w:szCs w:val="28"/>
                </w:rPr>
                <w:t>https://dl.kname.edu.ua/</w:t>
              </w:r>
            </w:hyperlink>
            <w:r w:rsidRPr="00E30555">
              <w:t>.</w:t>
            </w:r>
          </w:p>
          <w:p w:rsidR="00192A19" w:rsidRPr="008639E6" w:rsidRDefault="00192A19" w:rsidP="00E44CB4">
            <w:pPr>
              <w:jc w:val="both"/>
            </w:pPr>
            <w:r w:rsidRPr="00E30555">
              <w:t>Здобувачі мають вільний доступ до сучасної фахової літератури та періодичних видань</w:t>
            </w:r>
            <w:r>
              <w:t>,</w:t>
            </w:r>
            <w:r w:rsidRPr="00E30555">
              <w:t xml:space="preserve"> баз даних </w:t>
            </w:r>
            <w:proofErr w:type="spellStart"/>
            <w:r w:rsidRPr="00E30555">
              <w:t>Scopus</w:t>
            </w:r>
            <w:proofErr w:type="spellEnd"/>
            <w:r w:rsidRPr="00E30555">
              <w:t xml:space="preserve"> та </w:t>
            </w:r>
            <w:proofErr w:type="spellStart"/>
            <w:r w:rsidRPr="00E30555">
              <w:t>Web</w:t>
            </w:r>
            <w:proofErr w:type="spellEnd"/>
            <w:r w:rsidRPr="00E30555">
              <w:t xml:space="preserve"> </w:t>
            </w:r>
            <w:proofErr w:type="spellStart"/>
            <w:r w:rsidRPr="00E30555">
              <w:t>of</w:t>
            </w:r>
            <w:proofErr w:type="spellEnd"/>
            <w:r w:rsidRPr="00E30555">
              <w:t xml:space="preserve"> </w:t>
            </w:r>
            <w:proofErr w:type="spellStart"/>
            <w:r w:rsidRPr="00E30555">
              <w:t>Science</w:t>
            </w:r>
            <w:proofErr w:type="spellEnd"/>
            <w:r>
              <w:t>,</w:t>
            </w:r>
            <w:r w:rsidRPr="00E30555">
              <w:t xml:space="preserve"> ресурсів </w:t>
            </w:r>
            <w:proofErr w:type="spellStart"/>
            <w:r w:rsidRPr="00E30555">
              <w:t>Springer</w:t>
            </w:r>
            <w:proofErr w:type="spellEnd"/>
            <w:r>
              <w:t>,</w:t>
            </w:r>
            <w:r w:rsidRPr="00E30555">
              <w:t xml:space="preserve"> бази даних </w:t>
            </w:r>
            <w:proofErr w:type="spellStart"/>
            <w:r w:rsidRPr="00E30555">
              <w:t>ScienceDirect</w:t>
            </w:r>
            <w:proofErr w:type="spellEnd"/>
            <w:r w:rsidRPr="00E30555">
              <w:t xml:space="preserve"> від видавництва </w:t>
            </w:r>
            <w:proofErr w:type="spellStart"/>
            <w:r w:rsidRPr="00E30555">
              <w:t>Elsevier</w:t>
            </w:r>
            <w:proofErr w:type="spellEnd"/>
            <w:r>
              <w:t xml:space="preserve">, наукової </w:t>
            </w:r>
            <w:r w:rsidRPr="00E30555">
              <w:t>бібліотек</w:t>
            </w:r>
            <w:r>
              <w:t xml:space="preserve">и </w:t>
            </w:r>
            <w:hyperlink r:id="rId10" w:history="1">
              <w:r w:rsidRPr="00B229AB">
                <w:rPr>
                  <w:rStyle w:val="a8"/>
                </w:rPr>
                <w:t>http://library.kname.edu.ua/index.php/uk/</w:t>
              </w:r>
            </w:hyperlink>
            <w:r>
              <w:rPr>
                <w:szCs w:val="28"/>
              </w:rPr>
              <w:t>,</w:t>
            </w:r>
            <w:r w:rsidRPr="00E30555">
              <w:t xml:space="preserve"> електронн</w:t>
            </w:r>
            <w:r>
              <w:t>ого</w:t>
            </w:r>
            <w:r w:rsidRPr="00E30555">
              <w:t xml:space="preserve"> </w:t>
            </w:r>
            <w:proofErr w:type="spellStart"/>
            <w:r w:rsidRPr="00E30555">
              <w:t>репозиторі</w:t>
            </w:r>
            <w:r>
              <w:t>ю</w:t>
            </w:r>
            <w:proofErr w:type="spellEnd"/>
            <w:r>
              <w:t xml:space="preserve"> </w:t>
            </w:r>
            <w:hyperlink r:id="rId11" w:history="1">
              <w:r w:rsidRPr="00B229AB">
                <w:rPr>
                  <w:rStyle w:val="a8"/>
                  <w:bCs/>
                  <w:noProof/>
                  <w:szCs w:val="28"/>
                </w:rPr>
                <w:t>http://eprints.kname.edu.ua</w:t>
              </w:r>
            </w:hyperlink>
            <w:r>
              <w:t>.</w:t>
            </w:r>
          </w:p>
        </w:tc>
      </w:tr>
      <w:tr w:rsidR="00192A19" w:rsidRPr="008639E6" w:rsidTr="001D45A3">
        <w:tc>
          <w:tcPr>
            <w:tcW w:w="9855" w:type="dxa"/>
            <w:gridSpan w:val="3"/>
            <w:shd w:val="clear" w:color="auto" w:fill="E0E0E0"/>
          </w:tcPr>
          <w:p w:rsidR="00192A19" w:rsidRPr="00F24355" w:rsidRDefault="00192A19" w:rsidP="001D45A3">
            <w:pPr>
              <w:jc w:val="center"/>
              <w:rPr>
                <w:b/>
                <w:bCs/>
              </w:rPr>
            </w:pPr>
            <w:r w:rsidRPr="00F24355">
              <w:rPr>
                <w:b/>
                <w:bCs/>
              </w:rPr>
              <w:t>9 – Академічна мобільність</w:t>
            </w:r>
          </w:p>
        </w:tc>
      </w:tr>
      <w:tr w:rsidR="00192A19" w:rsidRPr="008639E6" w:rsidTr="001D45A3">
        <w:tc>
          <w:tcPr>
            <w:tcW w:w="2246" w:type="dxa"/>
            <w:gridSpan w:val="2"/>
          </w:tcPr>
          <w:p w:rsidR="00192A19" w:rsidRPr="00F24355" w:rsidRDefault="00192A19" w:rsidP="001D45A3">
            <w:pPr>
              <w:rPr>
                <w:b/>
              </w:rPr>
            </w:pPr>
            <w:r w:rsidRPr="00F24355">
              <w:rPr>
                <w:b/>
              </w:rPr>
              <w:t>Національна кредитна мобільність</w:t>
            </w:r>
          </w:p>
        </w:tc>
        <w:tc>
          <w:tcPr>
            <w:tcW w:w="7609" w:type="dxa"/>
          </w:tcPr>
          <w:p w:rsidR="00192A19" w:rsidRPr="00F24355" w:rsidRDefault="00192A19" w:rsidP="001D45A3">
            <w:pPr>
              <w:jc w:val="both"/>
              <w:rPr>
                <w:i/>
                <w:color w:val="FF0000"/>
              </w:rPr>
            </w:pPr>
            <w:r w:rsidRPr="00F24355">
              <w:rPr>
                <w:rStyle w:val="xfm31609042"/>
              </w:rPr>
              <w:t>Відповідно до Положення про академічну мобільність студентів,</w:t>
            </w:r>
            <w:r w:rsidRPr="00F24355">
              <w:br/>
            </w:r>
            <w:r w:rsidRPr="00F24355">
              <w:rPr>
                <w:rStyle w:val="xfm31609042"/>
              </w:rPr>
              <w:t>аспірантів, докторантів, науково-педагогічних та наукових працівників ХНУМГ ім. О.М. Бекетова</w:t>
            </w:r>
          </w:p>
        </w:tc>
      </w:tr>
      <w:tr w:rsidR="00192A19" w:rsidRPr="008639E6" w:rsidTr="001D45A3">
        <w:tc>
          <w:tcPr>
            <w:tcW w:w="2246" w:type="dxa"/>
            <w:gridSpan w:val="2"/>
          </w:tcPr>
          <w:p w:rsidR="00192A19" w:rsidRPr="00F24355" w:rsidRDefault="00192A19" w:rsidP="001D45A3">
            <w:pPr>
              <w:rPr>
                <w:b/>
              </w:rPr>
            </w:pPr>
            <w:r w:rsidRPr="00F24355">
              <w:rPr>
                <w:b/>
              </w:rPr>
              <w:t xml:space="preserve">Міжнародна кредитна </w:t>
            </w:r>
            <w:r w:rsidRPr="00F24355">
              <w:rPr>
                <w:b/>
              </w:rPr>
              <w:lastRenderedPageBreak/>
              <w:t>мобільність</w:t>
            </w:r>
          </w:p>
        </w:tc>
        <w:tc>
          <w:tcPr>
            <w:tcW w:w="7609" w:type="dxa"/>
          </w:tcPr>
          <w:p w:rsidR="00192A19" w:rsidRPr="00F24355" w:rsidRDefault="00192A19" w:rsidP="001D45A3">
            <w:pPr>
              <w:jc w:val="both"/>
            </w:pPr>
            <w:r w:rsidRPr="003D573B">
              <w:lastRenderedPageBreak/>
              <w:t>Можливість участі в програмах міжнародної кредитної мобільності в рамках угод про міжнародну академічну мобільність</w:t>
            </w:r>
            <w:r>
              <w:t xml:space="preserve"> </w:t>
            </w:r>
            <w:r w:rsidRPr="008639E6">
              <w:t xml:space="preserve">ХНУМГ </w:t>
            </w:r>
            <w:r w:rsidRPr="008639E6">
              <w:lastRenderedPageBreak/>
              <w:t>ім</w:t>
            </w:r>
            <w:proofErr w:type="spellStart"/>
            <w:r w:rsidRPr="008639E6">
              <w:t>.</w:t>
            </w:r>
            <w:r>
              <w:t> </w:t>
            </w:r>
            <w:r w:rsidRPr="008639E6">
              <w:t>О.М.</w:t>
            </w:r>
            <w:r>
              <w:t> </w:t>
            </w:r>
            <w:r w:rsidRPr="008639E6">
              <w:t>Беке</w:t>
            </w:r>
            <w:proofErr w:type="spellEnd"/>
            <w:r w:rsidRPr="008639E6">
              <w:t>това</w:t>
            </w:r>
          </w:p>
        </w:tc>
      </w:tr>
      <w:tr w:rsidR="00192A19" w:rsidRPr="008639E6" w:rsidTr="001D45A3">
        <w:tc>
          <w:tcPr>
            <w:tcW w:w="2246" w:type="dxa"/>
            <w:gridSpan w:val="2"/>
          </w:tcPr>
          <w:p w:rsidR="00192A19" w:rsidRPr="00F24355" w:rsidRDefault="00192A19" w:rsidP="001D45A3">
            <w:pPr>
              <w:rPr>
                <w:b/>
              </w:rPr>
            </w:pPr>
            <w:r w:rsidRPr="00F24355">
              <w:rPr>
                <w:b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7609" w:type="dxa"/>
          </w:tcPr>
          <w:p w:rsidR="00192A19" w:rsidRPr="00F24355" w:rsidRDefault="00192A19" w:rsidP="001D45A3">
            <w:pPr>
              <w:jc w:val="both"/>
              <w:rPr>
                <w:i/>
              </w:rPr>
            </w:pPr>
            <w:r w:rsidRPr="00F24355">
              <w:rPr>
                <w:bCs/>
              </w:rPr>
              <w:t xml:space="preserve">Відповідно до Правил прийому на навчання до </w:t>
            </w:r>
            <w:r w:rsidRPr="00F24355">
              <w:rPr>
                <w:bCs/>
              </w:rPr>
              <w:br/>
            </w:r>
            <w:r w:rsidRPr="00F24355">
              <w:t>ХНУМГ ім. О.М. Бекетова</w:t>
            </w:r>
          </w:p>
        </w:tc>
      </w:tr>
    </w:tbl>
    <w:p w:rsidR="00523C80" w:rsidRPr="008639E6" w:rsidRDefault="00523C80" w:rsidP="00523C80">
      <w:pPr>
        <w:sectPr w:rsidR="00523C80" w:rsidRPr="008639E6" w:rsidSect="001D45A3">
          <w:footerReference w:type="even" r:id="rId12"/>
          <w:footerReference w:type="default" r:id="rId13"/>
          <w:pgSz w:w="11906" w:h="16838"/>
          <w:pgMar w:top="850" w:right="850" w:bottom="850" w:left="1417" w:header="709" w:footer="340" w:gutter="0"/>
          <w:cols w:space="708"/>
          <w:docGrid w:linePitch="360"/>
        </w:sectPr>
      </w:pPr>
    </w:p>
    <w:p w:rsidR="00523C80" w:rsidRPr="008639E6" w:rsidRDefault="00523C80" w:rsidP="00523C80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639E6">
        <w:rPr>
          <w:b/>
          <w:bCs/>
          <w:sz w:val="28"/>
          <w:szCs w:val="28"/>
        </w:rPr>
        <w:lastRenderedPageBreak/>
        <w:t>Перелік компонент освітньо-професійної програми та їх логічна послідовність</w:t>
      </w:r>
    </w:p>
    <w:p w:rsidR="00523C80" w:rsidRPr="008639E6" w:rsidRDefault="00523C80" w:rsidP="00523C80">
      <w:pPr>
        <w:suppressAutoHyphens/>
        <w:rPr>
          <w:b/>
          <w:bCs/>
          <w:sz w:val="16"/>
          <w:szCs w:val="16"/>
        </w:rPr>
      </w:pPr>
    </w:p>
    <w:p w:rsidR="00523C80" w:rsidRPr="008639E6" w:rsidRDefault="00523C80" w:rsidP="00523C80">
      <w:pPr>
        <w:numPr>
          <w:ilvl w:val="1"/>
          <w:numId w:val="2"/>
        </w:numPr>
        <w:suppressAutoHyphens/>
        <w:spacing w:after="360"/>
        <w:ind w:left="0" w:firstLine="0"/>
        <w:jc w:val="both"/>
        <w:rPr>
          <w:bCs/>
          <w:sz w:val="28"/>
          <w:szCs w:val="28"/>
        </w:rPr>
      </w:pPr>
      <w:r w:rsidRPr="008639E6">
        <w:rPr>
          <w:b/>
          <w:bCs/>
          <w:sz w:val="28"/>
          <w:szCs w:val="28"/>
        </w:rPr>
        <w:t xml:space="preserve"> </w:t>
      </w:r>
      <w:r w:rsidRPr="008639E6">
        <w:rPr>
          <w:bCs/>
          <w:sz w:val="28"/>
          <w:szCs w:val="28"/>
        </w:rPr>
        <w:t xml:space="preserve">Перелік компонент освітньої програми </w:t>
      </w:r>
    </w:p>
    <w:p w:rsidR="00523C80" w:rsidRPr="008639E6" w:rsidRDefault="00523C80" w:rsidP="00523C80">
      <w:pPr>
        <w:jc w:val="center"/>
        <w:rPr>
          <w:b/>
          <w:bCs/>
          <w:sz w:val="4"/>
          <w:szCs w:val="4"/>
        </w:rPr>
      </w:pPr>
    </w:p>
    <w:tbl>
      <w:tblPr>
        <w:tblW w:w="9560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614"/>
        <w:gridCol w:w="708"/>
        <w:gridCol w:w="993"/>
        <w:gridCol w:w="4394"/>
      </w:tblGrid>
      <w:tr w:rsidR="00523C80" w:rsidRPr="00FD3397" w:rsidTr="00C626F9">
        <w:trPr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23C80" w:rsidRPr="006545C0" w:rsidRDefault="00523C80" w:rsidP="001D45A3">
            <w:pPr>
              <w:snapToGrid w:val="0"/>
              <w:jc w:val="center"/>
              <w:rPr>
                <w:color w:val="000000"/>
              </w:rPr>
            </w:pPr>
            <w:r w:rsidRPr="006545C0">
              <w:rPr>
                <w:color w:val="000000"/>
              </w:rPr>
              <w:t xml:space="preserve">Код </w:t>
            </w:r>
          </w:p>
          <w:p w:rsidR="00523C80" w:rsidRPr="006545C0" w:rsidRDefault="006545C0" w:rsidP="006545C0">
            <w:pPr>
              <w:snapToGrid w:val="0"/>
              <w:jc w:val="center"/>
              <w:rPr>
                <w:color w:val="000000"/>
              </w:rPr>
            </w:pPr>
            <w:r w:rsidRPr="006545C0">
              <w:rPr>
                <w:color w:val="000000"/>
              </w:rPr>
              <w:t>о</w:t>
            </w:r>
            <w:r w:rsidR="00523C80" w:rsidRPr="006545C0">
              <w:rPr>
                <w:color w:val="000000"/>
              </w:rPr>
              <w:t>/</w:t>
            </w:r>
            <w:r w:rsidRPr="006545C0">
              <w:rPr>
                <w:color w:val="000000"/>
              </w:rPr>
              <w:t>к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23C80" w:rsidRPr="006545C0" w:rsidRDefault="00523C80" w:rsidP="001D45A3">
            <w:pPr>
              <w:snapToGrid w:val="0"/>
              <w:jc w:val="center"/>
              <w:rPr>
                <w:color w:val="000000"/>
              </w:rPr>
            </w:pPr>
            <w:r w:rsidRPr="006545C0">
              <w:rPr>
                <w:color w:val="000000"/>
              </w:rPr>
              <w:t xml:space="preserve">Компоненти освітньої програми </w:t>
            </w:r>
            <w:r w:rsidRPr="006545C0">
              <w:rPr>
                <w:color w:val="000000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23C80" w:rsidRPr="006545C0" w:rsidRDefault="00523C80" w:rsidP="001D45A3">
            <w:pPr>
              <w:jc w:val="center"/>
              <w:rPr>
                <w:color w:val="000000"/>
              </w:rPr>
            </w:pPr>
            <w:proofErr w:type="spellStart"/>
            <w:r w:rsidRPr="006545C0">
              <w:rPr>
                <w:color w:val="000000"/>
              </w:rPr>
              <w:t>Кіль-кість</w:t>
            </w:r>
            <w:proofErr w:type="spellEnd"/>
            <w:r w:rsidRPr="006545C0">
              <w:rPr>
                <w:color w:val="000000"/>
              </w:rPr>
              <w:t xml:space="preserve"> кредитів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23C80" w:rsidRPr="006545C0" w:rsidRDefault="00523C80" w:rsidP="001D45A3">
            <w:pPr>
              <w:snapToGrid w:val="0"/>
              <w:jc w:val="center"/>
              <w:rPr>
                <w:color w:val="000000"/>
              </w:rPr>
            </w:pPr>
            <w:r w:rsidRPr="006545C0">
              <w:rPr>
                <w:color w:val="000000"/>
              </w:rPr>
              <w:t>Форма</w:t>
            </w:r>
          </w:p>
          <w:p w:rsidR="00523C80" w:rsidRPr="006545C0" w:rsidRDefault="00523C80" w:rsidP="001D45A3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6545C0">
              <w:rPr>
                <w:color w:val="000000"/>
              </w:rPr>
              <w:t>підсумк</w:t>
            </w:r>
            <w:proofErr w:type="spellEnd"/>
            <w:r w:rsidRPr="006545C0">
              <w:rPr>
                <w:color w:val="000000"/>
              </w:rPr>
              <w:t xml:space="preserve">. </w:t>
            </w:r>
            <w:proofErr w:type="spellStart"/>
            <w:r w:rsidRPr="006545C0">
              <w:rPr>
                <w:color w:val="000000"/>
              </w:rPr>
              <w:t>контро-лю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3C80" w:rsidRPr="006545C0" w:rsidRDefault="00523C80" w:rsidP="001D45A3">
            <w:pPr>
              <w:snapToGrid w:val="0"/>
              <w:jc w:val="center"/>
              <w:rPr>
                <w:color w:val="000000"/>
              </w:rPr>
            </w:pPr>
            <w:r w:rsidRPr="006545C0">
              <w:rPr>
                <w:color w:val="000000"/>
              </w:rPr>
              <w:t>Змістові модулі</w:t>
            </w:r>
          </w:p>
        </w:tc>
      </w:tr>
      <w:tr w:rsidR="00523C80" w:rsidRPr="00FD3397" w:rsidTr="00C626F9">
        <w:trPr>
          <w:trHeight w:val="610"/>
        </w:trPr>
        <w:tc>
          <w:tcPr>
            <w:tcW w:w="9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C80" w:rsidRPr="00FD3397" w:rsidRDefault="00523C80" w:rsidP="001D45A3">
            <w:pPr>
              <w:snapToGrid w:val="0"/>
              <w:spacing w:before="60" w:after="60"/>
              <w:jc w:val="center"/>
              <w:rPr>
                <w:b/>
                <w:color w:val="000000"/>
                <w:sz w:val="26"/>
                <w:szCs w:val="26"/>
              </w:rPr>
            </w:pPr>
            <w:r w:rsidRPr="00FD3397">
              <w:rPr>
                <w:b/>
                <w:color w:val="000000"/>
                <w:sz w:val="26"/>
                <w:szCs w:val="26"/>
              </w:rPr>
              <w:t>ОБОВ'ЯЗКОВІ КОМПОНЕНТИ ОСВІТНЬОЇ ПРОГРАМИ</w:t>
            </w:r>
          </w:p>
        </w:tc>
      </w:tr>
      <w:tr w:rsidR="009567F8" w:rsidRPr="00FD3397" w:rsidTr="00956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F8" w:rsidRPr="00FD3397" w:rsidRDefault="009567F8" w:rsidP="001D45A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ОК1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9567F8" w:rsidRPr="00680730" w:rsidRDefault="009567F8" w:rsidP="00E44CB4">
            <w:pPr>
              <w:rPr>
                <w:color w:val="000000"/>
                <w:sz w:val="26"/>
                <w:szCs w:val="26"/>
              </w:rPr>
            </w:pPr>
            <w:r w:rsidRPr="0073746B">
              <w:rPr>
                <w:sz w:val="26"/>
                <w:szCs w:val="26"/>
              </w:rPr>
              <w:t>Моделювання системи «будівля-основа»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567F8" w:rsidRPr="00680730" w:rsidRDefault="009567F8" w:rsidP="009567F8">
            <w:pPr>
              <w:jc w:val="center"/>
              <w:rPr>
                <w:color w:val="000000"/>
                <w:sz w:val="26"/>
                <w:szCs w:val="26"/>
              </w:rPr>
            </w:pPr>
            <w:r w:rsidRPr="00680730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67F8" w:rsidRPr="00680730" w:rsidRDefault="009567F8" w:rsidP="009567F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80730">
              <w:rPr>
                <w:color w:val="000000"/>
                <w:sz w:val="26"/>
                <w:szCs w:val="26"/>
              </w:rPr>
              <w:t>диф</w:t>
            </w:r>
            <w:proofErr w:type="spellEnd"/>
            <w:r w:rsidRPr="00680730">
              <w:rPr>
                <w:color w:val="000000"/>
                <w:sz w:val="26"/>
                <w:szCs w:val="26"/>
              </w:rPr>
              <w:t>. залік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567F8" w:rsidRPr="0073746B" w:rsidRDefault="009567F8" w:rsidP="00E44CB4">
            <w:pPr>
              <w:rPr>
                <w:sz w:val="26"/>
                <w:szCs w:val="26"/>
              </w:rPr>
            </w:pPr>
            <w:r w:rsidRPr="0073746B">
              <w:rPr>
                <w:sz w:val="26"/>
                <w:szCs w:val="26"/>
              </w:rPr>
              <w:t>1. Створення геотехнічної моделі основи</w:t>
            </w:r>
          </w:p>
          <w:p w:rsidR="009567F8" w:rsidRPr="0073746B" w:rsidRDefault="009567F8" w:rsidP="00E44CB4">
            <w:pPr>
              <w:rPr>
                <w:sz w:val="26"/>
                <w:szCs w:val="26"/>
              </w:rPr>
            </w:pPr>
            <w:r w:rsidRPr="0073746B">
              <w:rPr>
                <w:sz w:val="26"/>
                <w:szCs w:val="26"/>
              </w:rPr>
              <w:t>2. Моделювання розрахункової системи «будівля-основа»</w:t>
            </w:r>
          </w:p>
          <w:p w:rsidR="009567F8" w:rsidRPr="0073746B" w:rsidRDefault="009567F8" w:rsidP="00E44CB4">
            <w:pPr>
              <w:rPr>
                <w:sz w:val="26"/>
                <w:szCs w:val="26"/>
              </w:rPr>
            </w:pPr>
            <w:r w:rsidRPr="0073746B">
              <w:rPr>
                <w:sz w:val="26"/>
                <w:szCs w:val="26"/>
              </w:rPr>
              <w:t>3. Оцінка впливу будівництва на гідрогеологічний режим території в умовах ущільненої забудови</w:t>
            </w:r>
          </w:p>
        </w:tc>
      </w:tr>
      <w:tr w:rsidR="00523C80" w:rsidRPr="00FD3397" w:rsidTr="00C626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0" w:rsidRPr="00FD3397" w:rsidRDefault="00523C80" w:rsidP="001D45A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ОК2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23C80" w:rsidRPr="00FD3397" w:rsidRDefault="00A9009D" w:rsidP="00A9009D">
            <w:pPr>
              <w:rPr>
                <w:color w:val="FF0000"/>
                <w:sz w:val="26"/>
                <w:szCs w:val="26"/>
                <w:lang w:val="ru-RU"/>
              </w:rPr>
            </w:pPr>
            <w:r w:rsidRPr="00FD3397">
              <w:rPr>
                <w:sz w:val="26"/>
                <w:szCs w:val="26"/>
              </w:rPr>
              <w:t>Професійна і</w:t>
            </w:r>
            <w:r w:rsidR="00523C80" w:rsidRPr="00FD3397">
              <w:rPr>
                <w:sz w:val="26"/>
                <w:szCs w:val="26"/>
              </w:rPr>
              <w:t>ноземна</w:t>
            </w:r>
            <w:r w:rsidR="00523C80" w:rsidRPr="00FD3397">
              <w:rPr>
                <w:sz w:val="26"/>
                <w:szCs w:val="26"/>
                <w:lang w:val="ru-RU"/>
              </w:rPr>
              <w:t xml:space="preserve"> </w:t>
            </w:r>
            <w:r w:rsidR="00523C80" w:rsidRPr="00FD3397">
              <w:rPr>
                <w:sz w:val="26"/>
                <w:szCs w:val="26"/>
              </w:rPr>
              <w:t xml:space="preserve">мова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23C80" w:rsidRPr="00FD3397" w:rsidRDefault="00523C80" w:rsidP="00A9009D">
            <w:pPr>
              <w:jc w:val="center"/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23C80" w:rsidRPr="00FD3397" w:rsidRDefault="00523C80" w:rsidP="00A9009D">
            <w:pPr>
              <w:jc w:val="center"/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залік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9009D" w:rsidRPr="00FD3397" w:rsidRDefault="00A9009D" w:rsidP="00A9009D">
            <w:pPr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3397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1. Лексичні та стилістичні особливості професійної літератури.</w:t>
            </w:r>
          </w:p>
          <w:p w:rsidR="00A9009D" w:rsidRPr="00FD3397" w:rsidRDefault="00A9009D" w:rsidP="00A9009D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FD3397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FD3397">
              <w:rPr>
                <w:color w:val="000000"/>
                <w:sz w:val="26"/>
                <w:szCs w:val="26"/>
                <w:lang w:eastAsia="ru-RU"/>
              </w:rPr>
              <w:t>2. Основи перекладу наукової та професійної літератури.</w:t>
            </w:r>
          </w:p>
          <w:p w:rsidR="00523C80" w:rsidRPr="00FD3397" w:rsidRDefault="00A9009D" w:rsidP="00A9009D">
            <w:pPr>
              <w:shd w:val="clear" w:color="auto" w:fill="FFFFFF"/>
              <w:rPr>
                <w:color w:val="C45911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  <w:lang w:val="ru-RU" w:eastAsia="ru-RU"/>
              </w:rPr>
              <w:t> </w:t>
            </w:r>
            <w:r w:rsidRPr="00FD3397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3. Комунікація у професійному середовищі.</w:t>
            </w:r>
          </w:p>
        </w:tc>
      </w:tr>
      <w:tr w:rsidR="00523C80" w:rsidRPr="00A13C57" w:rsidTr="00C626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0" w:rsidRPr="00FD3397" w:rsidRDefault="00523C80" w:rsidP="001D45A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ОК3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80" w:rsidRPr="00FD3397" w:rsidRDefault="00523C80" w:rsidP="001D45A3">
            <w:pPr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Інноваційні планувальні та конструктивні рішення сучасних будівель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23C80" w:rsidRPr="00FD3397" w:rsidRDefault="00523C80" w:rsidP="00A9009D">
            <w:pPr>
              <w:jc w:val="center"/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23C80" w:rsidRPr="00FD3397" w:rsidRDefault="00523C80" w:rsidP="00A9009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D3397">
              <w:rPr>
                <w:color w:val="000000"/>
                <w:sz w:val="26"/>
                <w:szCs w:val="26"/>
              </w:rPr>
              <w:t>диф</w:t>
            </w:r>
            <w:proofErr w:type="spellEnd"/>
            <w:r w:rsidRPr="00FD3397">
              <w:rPr>
                <w:color w:val="000000"/>
                <w:sz w:val="26"/>
                <w:szCs w:val="26"/>
              </w:rPr>
              <w:t>. залік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23C80" w:rsidRPr="00FD3397" w:rsidRDefault="00523C80" w:rsidP="001D45A3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 xml:space="preserve">1. </w:t>
            </w:r>
            <w:r w:rsidR="009567F8">
              <w:rPr>
                <w:sz w:val="26"/>
                <w:szCs w:val="26"/>
              </w:rPr>
              <w:t>П</w:t>
            </w:r>
            <w:r w:rsidRPr="00FD3397">
              <w:rPr>
                <w:sz w:val="26"/>
                <w:szCs w:val="26"/>
              </w:rPr>
              <w:t>ланувальні методи проектування будівель і споруд.</w:t>
            </w:r>
          </w:p>
          <w:p w:rsidR="00523C80" w:rsidRPr="00FD3397" w:rsidRDefault="00523C80" w:rsidP="001D45A3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2. Методи реконструкції будівель і споруд.</w:t>
            </w:r>
          </w:p>
          <w:p w:rsidR="00523C80" w:rsidRPr="00FD3397" w:rsidRDefault="00523C80" w:rsidP="001D45A3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 xml:space="preserve">3. Заходи з охорони праці </w:t>
            </w:r>
            <w:r w:rsidR="009567F8" w:rsidRPr="001A5EFB">
              <w:rPr>
                <w:sz w:val="26"/>
                <w:szCs w:val="26"/>
              </w:rPr>
              <w:t>під час проектування і реконструкції будівель і споруд</w:t>
            </w:r>
          </w:p>
        </w:tc>
      </w:tr>
      <w:tr w:rsidR="00523C80" w:rsidRPr="00FD3397" w:rsidTr="00C626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0" w:rsidRPr="00FD3397" w:rsidRDefault="00523C80" w:rsidP="001D45A3">
            <w:pPr>
              <w:snapToGrid w:val="0"/>
              <w:jc w:val="center"/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ОК4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80" w:rsidRPr="00FD3397" w:rsidRDefault="00523C80" w:rsidP="001D45A3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Контроль якості у будівництві енергоефективних будівель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23C80" w:rsidRPr="00FD3397" w:rsidRDefault="00523C80" w:rsidP="00A9009D">
            <w:pPr>
              <w:jc w:val="center"/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23C80" w:rsidRPr="00FD3397" w:rsidRDefault="00523C80" w:rsidP="00A9009D">
            <w:pPr>
              <w:jc w:val="center"/>
              <w:rPr>
                <w:sz w:val="26"/>
                <w:szCs w:val="26"/>
              </w:rPr>
            </w:pPr>
            <w:proofErr w:type="spellStart"/>
            <w:r w:rsidRPr="00FD3397">
              <w:rPr>
                <w:sz w:val="26"/>
                <w:szCs w:val="26"/>
              </w:rPr>
              <w:t>диф</w:t>
            </w:r>
            <w:proofErr w:type="spellEnd"/>
            <w:r w:rsidRPr="00FD3397">
              <w:rPr>
                <w:sz w:val="26"/>
                <w:szCs w:val="26"/>
              </w:rPr>
              <w:t>. залік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23C80" w:rsidRPr="00FD3397" w:rsidRDefault="00523C80" w:rsidP="001D45A3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1. Основні вимоги до контролю якості.</w:t>
            </w:r>
          </w:p>
          <w:p w:rsidR="00523C80" w:rsidRPr="00FD3397" w:rsidRDefault="00523C80" w:rsidP="001D45A3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2. Детальний контроль якості.</w:t>
            </w:r>
          </w:p>
          <w:p w:rsidR="00523C80" w:rsidRPr="00FD3397" w:rsidRDefault="00523C80" w:rsidP="001D45A3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3. Особливості влаштування інженерних систем.</w:t>
            </w:r>
          </w:p>
        </w:tc>
      </w:tr>
      <w:tr w:rsidR="00523C80" w:rsidRPr="00FD3397" w:rsidTr="00C626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0" w:rsidRPr="00FD3397" w:rsidRDefault="00523C80" w:rsidP="001D45A3">
            <w:pPr>
              <w:snapToGrid w:val="0"/>
              <w:jc w:val="center"/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ОК5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80" w:rsidRPr="00FD3397" w:rsidRDefault="00523C80" w:rsidP="001D45A3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Оцінка впливу об’єктів будівництва та цивільної інженерії на навколишнє середовище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23C80" w:rsidRPr="00FD3397" w:rsidRDefault="00523C80" w:rsidP="00A9009D">
            <w:pPr>
              <w:jc w:val="center"/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23C80" w:rsidRPr="00FD3397" w:rsidRDefault="00523C80" w:rsidP="00A9009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D3397">
              <w:rPr>
                <w:color w:val="000000"/>
                <w:sz w:val="26"/>
                <w:szCs w:val="26"/>
              </w:rPr>
              <w:t>диф</w:t>
            </w:r>
            <w:proofErr w:type="spellEnd"/>
            <w:r w:rsidRPr="00FD3397">
              <w:rPr>
                <w:color w:val="000000"/>
                <w:sz w:val="26"/>
                <w:szCs w:val="26"/>
              </w:rPr>
              <w:t>. залік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9009D" w:rsidRPr="00FD3397" w:rsidRDefault="00A9009D" w:rsidP="00A9009D">
            <w:pPr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3397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1. Система оцінки впливу на навколишнє середовище.</w:t>
            </w:r>
          </w:p>
          <w:p w:rsidR="00A9009D" w:rsidRPr="00FD3397" w:rsidRDefault="00A9009D" w:rsidP="00A9009D">
            <w:pPr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3397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 2. Попередження та обмеження небезпечних впливів планованої діяльності на навколишнє середовище.</w:t>
            </w:r>
          </w:p>
          <w:p w:rsidR="00523C80" w:rsidRPr="00FD3397" w:rsidRDefault="00A9009D" w:rsidP="00A9009D">
            <w:pPr>
              <w:rPr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 3. Правопорушення та відповідальність у сфері оцінки впливу на довкілля.</w:t>
            </w:r>
          </w:p>
        </w:tc>
      </w:tr>
      <w:tr w:rsidR="00523C80" w:rsidRPr="00FD3397" w:rsidTr="00C626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0" w:rsidRPr="00FD3397" w:rsidRDefault="00523C80" w:rsidP="001D45A3">
            <w:pPr>
              <w:snapToGrid w:val="0"/>
              <w:jc w:val="center"/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ОК6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80" w:rsidRPr="00FD3397" w:rsidRDefault="00AA26D1" w:rsidP="001D45A3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Будівництво у складних інженерно-геологічних умовах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23C80" w:rsidRPr="00FD3397" w:rsidRDefault="00AA26D1" w:rsidP="00A9009D">
            <w:pPr>
              <w:jc w:val="center"/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23C80" w:rsidRPr="00FD3397" w:rsidRDefault="00AA26D1" w:rsidP="00A9009D">
            <w:pPr>
              <w:jc w:val="center"/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екзамен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D45A3" w:rsidRPr="00FD3397" w:rsidRDefault="001D45A3" w:rsidP="001D45A3">
            <w:pPr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1. Складні інженерно-геологічні умови</w:t>
            </w:r>
          </w:p>
          <w:p w:rsidR="001D45A3" w:rsidRPr="00FD3397" w:rsidRDefault="001D45A3" w:rsidP="001D45A3">
            <w:pPr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2. Буді</w:t>
            </w:r>
            <w:r w:rsidR="00A9009D" w:rsidRPr="00FD3397">
              <w:rPr>
                <w:color w:val="000000"/>
                <w:sz w:val="26"/>
                <w:szCs w:val="26"/>
              </w:rPr>
              <w:t>в</w:t>
            </w:r>
            <w:r w:rsidRPr="00FD3397">
              <w:rPr>
                <w:color w:val="000000"/>
                <w:sz w:val="26"/>
                <w:szCs w:val="26"/>
              </w:rPr>
              <w:t>ництво у складних інженерно-</w:t>
            </w:r>
            <w:r w:rsidRPr="00FD3397">
              <w:rPr>
                <w:color w:val="000000"/>
                <w:sz w:val="26"/>
                <w:szCs w:val="26"/>
              </w:rPr>
              <w:lastRenderedPageBreak/>
              <w:t>геологічних умовах</w:t>
            </w:r>
          </w:p>
          <w:p w:rsidR="00523C80" w:rsidRPr="00FD3397" w:rsidRDefault="001D45A3" w:rsidP="001D45A3">
            <w:pPr>
              <w:rPr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3. Розрахунок і проектування фундаментів у складних інженерно-геологічних умовах</w:t>
            </w:r>
          </w:p>
        </w:tc>
      </w:tr>
      <w:tr w:rsidR="00AA26D1" w:rsidRPr="00FD3397" w:rsidTr="00C626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D1" w:rsidRPr="00FD3397" w:rsidRDefault="00AA26D1" w:rsidP="001D45A3">
            <w:pPr>
              <w:snapToGrid w:val="0"/>
              <w:jc w:val="center"/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lastRenderedPageBreak/>
              <w:t>ОК7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6D1" w:rsidRPr="00FD3397" w:rsidRDefault="00AA26D1" w:rsidP="001D45A3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Технологія зведення будівель і споруд і  технологія реконструкції</w:t>
            </w:r>
          </w:p>
          <w:p w:rsidR="00282225" w:rsidRPr="00FD3397" w:rsidRDefault="00282225" w:rsidP="001D45A3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26D1" w:rsidRPr="00FD3397" w:rsidRDefault="00AA26D1" w:rsidP="00A9009D">
            <w:pPr>
              <w:jc w:val="center"/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26D1" w:rsidRPr="00FD3397" w:rsidRDefault="00AA26D1" w:rsidP="00A9009D">
            <w:pPr>
              <w:jc w:val="center"/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екзамен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77C2F" w:rsidRPr="00FD3397" w:rsidRDefault="00A77C2F" w:rsidP="00A77C2F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1. Основні положення. Технологія зведення заглиблених споруд і будівель з монолітного залізобетону.</w:t>
            </w:r>
          </w:p>
          <w:p w:rsidR="00A77C2F" w:rsidRPr="00FD3397" w:rsidRDefault="00A77C2F" w:rsidP="00A77C2F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2. Технологія проведення робіт при ремонті і реконструкції будівель і споруд.</w:t>
            </w:r>
          </w:p>
          <w:p w:rsidR="00AA26D1" w:rsidRPr="00FD3397" w:rsidRDefault="00A77C2F" w:rsidP="00A77C2F">
            <w:pPr>
              <w:pStyle w:val="a9"/>
              <w:shd w:val="clear" w:color="auto" w:fill="FFFFFF"/>
              <w:spacing w:before="0" w:beforeAutospacing="0" w:after="0" w:afterAutospacing="0" w:line="253" w:lineRule="atLeast"/>
              <w:rPr>
                <w:color w:val="FF0000"/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3. Технологія підсилення будівельних елементів.</w:t>
            </w:r>
          </w:p>
        </w:tc>
      </w:tr>
      <w:tr w:rsidR="00523C80" w:rsidRPr="00FD3397" w:rsidTr="00C626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0" w:rsidRPr="00FD3397" w:rsidRDefault="00523C80" w:rsidP="001D45A3">
            <w:pPr>
              <w:snapToGrid w:val="0"/>
              <w:jc w:val="center"/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ОК8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D5C" w:rsidRPr="00FD3397" w:rsidRDefault="002A5D5C" w:rsidP="001D45A3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Обстеження, реконструкція та зміцнення будівель</w:t>
            </w:r>
          </w:p>
          <w:p w:rsidR="00523C80" w:rsidRPr="00FD3397" w:rsidRDefault="00523C80" w:rsidP="001D45A3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23C80" w:rsidRPr="00FD3397" w:rsidRDefault="002A5D5C" w:rsidP="00A9009D">
            <w:pPr>
              <w:jc w:val="center"/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4</w:t>
            </w:r>
            <w:r w:rsidR="00282225" w:rsidRPr="00FD3397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23C80" w:rsidRPr="00FD3397" w:rsidRDefault="00282225" w:rsidP="00A9009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D3397">
              <w:rPr>
                <w:color w:val="000000"/>
                <w:sz w:val="26"/>
                <w:szCs w:val="26"/>
              </w:rPr>
              <w:t>диф</w:t>
            </w:r>
            <w:proofErr w:type="spellEnd"/>
            <w:r w:rsidRPr="00FD3397">
              <w:rPr>
                <w:color w:val="000000"/>
                <w:sz w:val="26"/>
                <w:szCs w:val="26"/>
              </w:rPr>
              <w:t>. залік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A5D5C" w:rsidRPr="00FD3397" w:rsidRDefault="002A5D5C" w:rsidP="002A5D5C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1. Оцінка технічного стану</w:t>
            </w:r>
            <w:r w:rsidR="00207B9C" w:rsidRPr="00FD3397">
              <w:rPr>
                <w:sz w:val="26"/>
                <w:szCs w:val="26"/>
              </w:rPr>
              <w:t xml:space="preserve"> та випробування</w:t>
            </w:r>
            <w:r w:rsidRPr="00FD3397">
              <w:rPr>
                <w:sz w:val="26"/>
                <w:szCs w:val="26"/>
              </w:rPr>
              <w:t xml:space="preserve"> будівельних конструкцій</w:t>
            </w:r>
          </w:p>
          <w:p w:rsidR="002A5D5C" w:rsidRPr="00FD3397" w:rsidRDefault="002A5D5C" w:rsidP="002A5D5C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2. Підсилення залізобетонних та кам’яних конструкцій</w:t>
            </w:r>
          </w:p>
          <w:p w:rsidR="00523C80" w:rsidRPr="00FD3397" w:rsidRDefault="002A5D5C" w:rsidP="002A5D5C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 xml:space="preserve">3. Підсилення металевих конструкцій </w:t>
            </w:r>
          </w:p>
        </w:tc>
      </w:tr>
      <w:tr w:rsidR="00523C80" w:rsidRPr="00FD3397" w:rsidTr="00C626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0" w:rsidRPr="00FD3397" w:rsidRDefault="00523C80" w:rsidP="001D45A3">
            <w:pPr>
              <w:snapToGrid w:val="0"/>
              <w:jc w:val="center"/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ОК9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D5C" w:rsidRPr="00FD3397" w:rsidRDefault="002A5D5C" w:rsidP="001D45A3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Курсова робота "Реконструкція та зміцнення будівель"</w:t>
            </w:r>
          </w:p>
          <w:p w:rsidR="00523C80" w:rsidRPr="00FD3397" w:rsidRDefault="00523C80" w:rsidP="001D45A3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23C80" w:rsidRPr="00FD3397" w:rsidRDefault="002A5D5C" w:rsidP="00A9009D">
            <w:pPr>
              <w:jc w:val="center"/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2</w:t>
            </w:r>
            <w:r w:rsidR="00282225" w:rsidRPr="00FD3397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23C80" w:rsidRPr="00FD3397" w:rsidRDefault="00282225" w:rsidP="00A9009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D3397">
              <w:rPr>
                <w:color w:val="000000"/>
                <w:sz w:val="26"/>
                <w:szCs w:val="26"/>
              </w:rPr>
              <w:t>диф</w:t>
            </w:r>
            <w:proofErr w:type="spellEnd"/>
            <w:r w:rsidRPr="00FD3397">
              <w:rPr>
                <w:color w:val="000000"/>
                <w:sz w:val="26"/>
                <w:szCs w:val="26"/>
              </w:rPr>
              <w:t>. залік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23C80" w:rsidRPr="00FD3397" w:rsidRDefault="00282225" w:rsidP="00282225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 xml:space="preserve">1. </w:t>
            </w:r>
            <w:r w:rsidR="00C626F9" w:rsidRPr="00FD3397">
              <w:rPr>
                <w:sz w:val="26"/>
                <w:szCs w:val="26"/>
              </w:rPr>
              <w:t>Розрахунок підсилення металевих конструкцій</w:t>
            </w:r>
            <w:r w:rsidRPr="00FD3397">
              <w:rPr>
                <w:sz w:val="26"/>
                <w:szCs w:val="26"/>
              </w:rPr>
              <w:t>.</w:t>
            </w:r>
          </w:p>
          <w:p w:rsidR="00282225" w:rsidRPr="00FD3397" w:rsidRDefault="00282225" w:rsidP="00282225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 xml:space="preserve">2. </w:t>
            </w:r>
            <w:r w:rsidR="00C626F9" w:rsidRPr="00FD3397">
              <w:rPr>
                <w:sz w:val="26"/>
                <w:szCs w:val="26"/>
              </w:rPr>
              <w:t>Розрахунок підсилення залізобетонних та кам’яних конструкцій</w:t>
            </w:r>
            <w:r w:rsidRPr="00FD3397">
              <w:rPr>
                <w:sz w:val="26"/>
                <w:szCs w:val="26"/>
              </w:rPr>
              <w:t>.</w:t>
            </w:r>
          </w:p>
          <w:p w:rsidR="00282225" w:rsidRPr="00FD3397" w:rsidRDefault="00282225" w:rsidP="00C626F9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 xml:space="preserve">3. </w:t>
            </w:r>
            <w:r w:rsidR="00C626F9" w:rsidRPr="00FD3397">
              <w:rPr>
                <w:sz w:val="26"/>
                <w:szCs w:val="26"/>
              </w:rPr>
              <w:t xml:space="preserve">Конструювання елементів </w:t>
            </w:r>
            <w:r w:rsidR="008431E8" w:rsidRPr="00FD3397">
              <w:rPr>
                <w:sz w:val="26"/>
                <w:szCs w:val="26"/>
              </w:rPr>
              <w:t>підсилених</w:t>
            </w:r>
            <w:r w:rsidR="00C626F9" w:rsidRPr="00FD3397">
              <w:rPr>
                <w:sz w:val="26"/>
                <w:szCs w:val="26"/>
              </w:rPr>
              <w:t xml:space="preserve"> конструкцій</w:t>
            </w:r>
            <w:r w:rsidRPr="00FD3397">
              <w:rPr>
                <w:sz w:val="26"/>
                <w:szCs w:val="26"/>
              </w:rPr>
              <w:t>.</w:t>
            </w:r>
          </w:p>
        </w:tc>
      </w:tr>
      <w:tr w:rsidR="00523C80" w:rsidRPr="00FD3397" w:rsidTr="00C626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0" w:rsidRPr="00FD3397" w:rsidRDefault="00523C80" w:rsidP="001D45A3">
            <w:pPr>
              <w:snapToGrid w:val="0"/>
              <w:jc w:val="center"/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ОК10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80" w:rsidRPr="00FD3397" w:rsidRDefault="00523C80" w:rsidP="001D45A3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Переддипломна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23C80" w:rsidRPr="00FD3397" w:rsidRDefault="00523C80" w:rsidP="00A9009D">
            <w:pPr>
              <w:jc w:val="center"/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23C80" w:rsidRPr="00FD3397" w:rsidRDefault="00523C80" w:rsidP="00A9009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D3397">
              <w:rPr>
                <w:color w:val="000000"/>
                <w:sz w:val="26"/>
                <w:szCs w:val="26"/>
              </w:rPr>
              <w:t>диф</w:t>
            </w:r>
            <w:proofErr w:type="spellEnd"/>
            <w:r w:rsidRPr="00FD3397">
              <w:rPr>
                <w:color w:val="000000"/>
                <w:sz w:val="26"/>
                <w:szCs w:val="26"/>
              </w:rPr>
              <w:t>. залік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23C80" w:rsidRPr="00FD3397" w:rsidRDefault="00523C80" w:rsidP="001D45A3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1. Науково-технологічне обґрунтування обраного напряму досліджень.</w:t>
            </w:r>
          </w:p>
          <w:p w:rsidR="00523C80" w:rsidRPr="00FD3397" w:rsidRDefault="00523C80" w:rsidP="001D45A3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2. Вивчення стану питання за обраною тематикою.</w:t>
            </w:r>
          </w:p>
          <w:p w:rsidR="00523C80" w:rsidRPr="00FD3397" w:rsidRDefault="00523C80" w:rsidP="001D45A3">
            <w:pPr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3. Обґрунтування методики проведення досліджень.</w:t>
            </w:r>
          </w:p>
        </w:tc>
      </w:tr>
      <w:tr w:rsidR="00523C80" w:rsidRPr="00FD3397" w:rsidTr="00C626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0" w:rsidRPr="00FD3397" w:rsidRDefault="00523C80" w:rsidP="001D45A3">
            <w:pPr>
              <w:snapToGrid w:val="0"/>
              <w:jc w:val="center"/>
              <w:rPr>
                <w:sz w:val="26"/>
                <w:szCs w:val="26"/>
              </w:rPr>
            </w:pPr>
            <w:r w:rsidRPr="00FD3397">
              <w:rPr>
                <w:sz w:val="26"/>
                <w:szCs w:val="26"/>
              </w:rPr>
              <w:t>ОК11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80" w:rsidRPr="00FD3397" w:rsidRDefault="00523C80" w:rsidP="001D45A3">
            <w:pPr>
              <w:rPr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Кваліфікаційна робота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23C80" w:rsidRPr="00FD3397" w:rsidRDefault="00523C80" w:rsidP="00A9009D">
            <w:pPr>
              <w:jc w:val="center"/>
              <w:rPr>
                <w:color w:val="000000"/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23C80" w:rsidRPr="00FD3397" w:rsidRDefault="00523C80" w:rsidP="00A9009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2225" w:rsidRPr="00FD3397" w:rsidRDefault="00282225" w:rsidP="00282225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r w:rsidRPr="00FD3397">
              <w:rPr>
                <w:color w:val="000000"/>
                <w:sz w:val="26"/>
                <w:szCs w:val="26"/>
                <w:lang w:eastAsia="ru-RU"/>
              </w:rPr>
              <w:t>1. Аналітичний огляд стану питання </w:t>
            </w:r>
          </w:p>
          <w:p w:rsidR="00282225" w:rsidRPr="00FD3397" w:rsidRDefault="00282225" w:rsidP="00282225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r w:rsidRPr="00FD3397">
              <w:rPr>
                <w:color w:val="000000"/>
                <w:sz w:val="26"/>
                <w:szCs w:val="26"/>
                <w:lang w:eastAsia="ru-RU"/>
              </w:rPr>
              <w:t>2. Дослідницька частина </w:t>
            </w:r>
          </w:p>
          <w:p w:rsidR="00523C80" w:rsidRPr="00FD3397" w:rsidRDefault="00282225" w:rsidP="00282225">
            <w:pPr>
              <w:rPr>
                <w:sz w:val="26"/>
                <w:szCs w:val="26"/>
              </w:rPr>
            </w:pPr>
            <w:r w:rsidRPr="00FD3397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3. </w:t>
            </w:r>
            <w:proofErr w:type="spellStart"/>
            <w:r w:rsidRPr="00FD3397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Проєктна</w:t>
            </w:r>
            <w:proofErr w:type="spellEnd"/>
            <w:r w:rsidRPr="00FD3397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частина</w:t>
            </w:r>
          </w:p>
        </w:tc>
      </w:tr>
      <w:tr w:rsidR="00523C80" w:rsidRPr="00FD3397" w:rsidTr="00C626F9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80" w:rsidRPr="00FD3397" w:rsidRDefault="00523C80" w:rsidP="001D45A3">
            <w:pPr>
              <w:rPr>
                <w:color w:val="000000"/>
                <w:sz w:val="26"/>
                <w:szCs w:val="26"/>
              </w:rPr>
            </w:pPr>
            <w:r w:rsidRPr="00FD3397">
              <w:rPr>
                <w:b/>
                <w:color w:val="000000"/>
                <w:sz w:val="26"/>
                <w:szCs w:val="26"/>
              </w:rPr>
              <w:t>Загальний обсяг обов’язкових компонент</w:t>
            </w:r>
            <w:r w:rsidRPr="00FD3397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23C80" w:rsidRPr="00FD3397" w:rsidRDefault="00523C80" w:rsidP="001D45A3">
            <w:pPr>
              <w:jc w:val="center"/>
              <w:rPr>
                <w:b/>
                <w:bCs/>
                <w:sz w:val="26"/>
                <w:szCs w:val="26"/>
              </w:rPr>
            </w:pPr>
            <w:r w:rsidRPr="00FD3397">
              <w:rPr>
                <w:b/>
                <w:bCs/>
                <w:sz w:val="26"/>
                <w:szCs w:val="26"/>
              </w:rPr>
              <w:t>66</w:t>
            </w:r>
          </w:p>
        </w:tc>
      </w:tr>
      <w:tr w:rsidR="00523C80" w:rsidRPr="00FD3397" w:rsidTr="00C626F9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80" w:rsidRPr="00FD3397" w:rsidRDefault="00523C80" w:rsidP="001D45A3">
            <w:pPr>
              <w:rPr>
                <w:b/>
                <w:color w:val="000000"/>
                <w:sz w:val="26"/>
                <w:szCs w:val="26"/>
              </w:rPr>
            </w:pPr>
            <w:r w:rsidRPr="00FD3397">
              <w:rPr>
                <w:b/>
                <w:color w:val="000000"/>
                <w:sz w:val="26"/>
                <w:szCs w:val="26"/>
              </w:rPr>
              <w:t>Загальний обсяг вибіркових компонент</w:t>
            </w:r>
            <w:r w:rsidRPr="00FD3397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23C80" w:rsidRPr="00FD3397" w:rsidRDefault="00523C80" w:rsidP="001D45A3">
            <w:pPr>
              <w:jc w:val="center"/>
              <w:rPr>
                <w:b/>
                <w:bCs/>
                <w:sz w:val="26"/>
                <w:szCs w:val="26"/>
              </w:rPr>
            </w:pPr>
            <w:r w:rsidRPr="00FD3397">
              <w:rPr>
                <w:b/>
                <w:bCs/>
                <w:sz w:val="26"/>
                <w:szCs w:val="26"/>
              </w:rPr>
              <w:t>24</w:t>
            </w:r>
          </w:p>
        </w:tc>
      </w:tr>
      <w:tr w:rsidR="00523C80" w:rsidRPr="00FD3397" w:rsidTr="00C626F9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80" w:rsidRPr="00FD3397" w:rsidRDefault="00523C80" w:rsidP="001D45A3">
            <w:pPr>
              <w:rPr>
                <w:b/>
                <w:color w:val="000000"/>
                <w:sz w:val="26"/>
                <w:szCs w:val="26"/>
              </w:rPr>
            </w:pPr>
            <w:r w:rsidRPr="00FD3397">
              <w:rPr>
                <w:b/>
                <w:color w:val="000000"/>
                <w:sz w:val="26"/>
                <w:szCs w:val="26"/>
              </w:rPr>
              <w:t>ЗАГАЛЬНИЙ ОБСЯГ ПРОГРАМИ: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23C80" w:rsidRPr="00FD3397" w:rsidRDefault="00523C80" w:rsidP="001D45A3">
            <w:pPr>
              <w:jc w:val="center"/>
              <w:rPr>
                <w:b/>
                <w:bCs/>
                <w:sz w:val="26"/>
                <w:szCs w:val="26"/>
              </w:rPr>
            </w:pPr>
            <w:r w:rsidRPr="00FD3397">
              <w:rPr>
                <w:b/>
                <w:bCs/>
                <w:sz w:val="26"/>
                <w:szCs w:val="26"/>
              </w:rPr>
              <w:t>90</w:t>
            </w:r>
          </w:p>
        </w:tc>
      </w:tr>
    </w:tbl>
    <w:p w:rsidR="00523C80" w:rsidRDefault="00523C80" w:rsidP="00523C80"/>
    <w:p w:rsidR="00523C80" w:rsidRPr="008639E6" w:rsidRDefault="00523C80" w:rsidP="00523C80">
      <w:pPr>
        <w:jc w:val="both"/>
      </w:pPr>
      <w:r w:rsidRPr="00986594">
        <w:rPr>
          <w:sz w:val="28"/>
          <w:szCs w:val="28"/>
        </w:rPr>
        <w:lastRenderedPageBreak/>
        <w:tab/>
        <w:t>Відомості про вибіркові компоненти наведені у додатку до освітньої програми.</w:t>
      </w:r>
    </w:p>
    <w:p w:rsidR="00523C80" w:rsidRDefault="00523C80" w:rsidP="00523C80">
      <w:pPr>
        <w:jc w:val="both"/>
        <w:rPr>
          <w:bCs/>
          <w:sz w:val="28"/>
          <w:szCs w:val="28"/>
        </w:rPr>
      </w:pPr>
      <w:r w:rsidRPr="008639E6">
        <w:br w:type="page"/>
      </w:r>
      <w:r w:rsidRPr="008639E6">
        <w:rPr>
          <w:sz w:val="28"/>
          <w:szCs w:val="28"/>
        </w:rPr>
        <w:lastRenderedPageBreak/>
        <w:t xml:space="preserve">2.2 </w:t>
      </w:r>
      <w:r w:rsidR="00802E78" w:rsidRPr="008639E6">
        <w:rPr>
          <w:bCs/>
          <w:sz w:val="28"/>
          <w:szCs w:val="28"/>
        </w:rPr>
        <w:t>Структур</w:t>
      </w:r>
      <w:r w:rsidR="00802E78">
        <w:rPr>
          <w:bCs/>
          <w:sz w:val="28"/>
          <w:szCs w:val="28"/>
          <w:lang w:val="ru-RU"/>
        </w:rPr>
        <w:t xml:space="preserve">а </w:t>
      </w:r>
      <w:r w:rsidR="00802E78" w:rsidRPr="008639E6">
        <w:rPr>
          <w:bCs/>
          <w:sz w:val="28"/>
          <w:szCs w:val="28"/>
        </w:rPr>
        <w:t>освіт</w:t>
      </w:r>
      <w:r w:rsidR="00802E78">
        <w:rPr>
          <w:bCs/>
          <w:sz w:val="28"/>
          <w:szCs w:val="28"/>
        </w:rPr>
        <w:t>ніх компонентів за семестрами</w:t>
      </w:r>
    </w:p>
    <w:p w:rsidR="00523C80" w:rsidRPr="008639E6" w:rsidRDefault="00523C80" w:rsidP="00523C80">
      <w:pPr>
        <w:jc w:val="both"/>
        <w:rPr>
          <w:bCs/>
          <w:sz w:val="28"/>
          <w:szCs w:val="28"/>
        </w:rPr>
      </w:pPr>
    </w:p>
    <w:p w:rsidR="00523C80" w:rsidRPr="008639E6" w:rsidRDefault="00523C80" w:rsidP="00523C80">
      <w:pPr>
        <w:jc w:val="both"/>
      </w:pPr>
      <w:r w:rsidRPr="008639E6">
        <w:rPr>
          <w:bCs/>
          <w:sz w:val="28"/>
          <w:szCs w:val="28"/>
        </w:rPr>
        <w:t>Опис логічної послідовності вивчення компонент</w:t>
      </w:r>
      <w:r w:rsidR="00802E78">
        <w:rPr>
          <w:bCs/>
          <w:sz w:val="28"/>
          <w:szCs w:val="28"/>
        </w:rPr>
        <w:t>ів</w:t>
      </w:r>
      <w:r w:rsidRPr="008639E6">
        <w:rPr>
          <w:bCs/>
          <w:sz w:val="28"/>
          <w:szCs w:val="28"/>
        </w:rPr>
        <w:t xml:space="preserve"> освітньої програми за семестрами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523C80" w:rsidRPr="00D36698" w:rsidTr="00C3279D">
        <w:trPr>
          <w:trHeight w:val="393"/>
          <w:tblHeader/>
        </w:trPr>
        <w:tc>
          <w:tcPr>
            <w:tcW w:w="3249" w:type="dxa"/>
            <w:shd w:val="clear" w:color="auto" w:fill="auto"/>
            <w:vAlign w:val="center"/>
          </w:tcPr>
          <w:p w:rsidR="00523C80" w:rsidRPr="00D36698" w:rsidRDefault="00523C80" w:rsidP="001D45A3">
            <w:pPr>
              <w:jc w:val="center"/>
              <w:rPr>
                <w:b/>
                <w:bCs/>
                <w:sz w:val="26"/>
                <w:szCs w:val="26"/>
              </w:rPr>
            </w:pPr>
            <w:r w:rsidRPr="00D3669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23C80" w:rsidRPr="00D36698" w:rsidRDefault="00523C80" w:rsidP="001D45A3">
            <w:pPr>
              <w:jc w:val="center"/>
              <w:rPr>
                <w:b/>
                <w:bCs/>
                <w:sz w:val="26"/>
                <w:szCs w:val="26"/>
              </w:rPr>
            </w:pPr>
            <w:r w:rsidRPr="00D3669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23C80" w:rsidRPr="00D36698" w:rsidRDefault="00523C80" w:rsidP="001D45A3">
            <w:pPr>
              <w:jc w:val="center"/>
              <w:rPr>
                <w:b/>
                <w:bCs/>
                <w:sz w:val="26"/>
                <w:szCs w:val="26"/>
              </w:rPr>
            </w:pPr>
            <w:r w:rsidRPr="00D36698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003CF7" w:rsidRPr="00D36698" w:rsidTr="00C3279D">
        <w:trPr>
          <w:trHeight w:val="708"/>
        </w:trPr>
        <w:tc>
          <w:tcPr>
            <w:tcW w:w="3249" w:type="dxa"/>
            <w:shd w:val="clear" w:color="auto" w:fill="auto"/>
          </w:tcPr>
          <w:p w:rsidR="00003CF7" w:rsidRPr="00D36698" w:rsidRDefault="00003CF7" w:rsidP="00E44CB4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ОК1 </w:t>
            </w:r>
            <w:r w:rsidRPr="0073746B">
              <w:rPr>
                <w:sz w:val="26"/>
                <w:szCs w:val="26"/>
              </w:rPr>
              <w:t>Моделювання системи «будівля-основа»</w:t>
            </w:r>
            <w:r>
              <w:rPr>
                <w:sz w:val="26"/>
                <w:szCs w:val="26"/>
              </w:rPr>
              <w:t xml:space="preserve"> (4</w:t>
            </w:r>
            <w:r>
              <w:rPr>
                <w:sz w:val="28"/>
                <w:szCs w:val="26"/>
              </w:rPr>
              <w:t xml:space="preserve"> кр., ЄКТС, </w:t>
            </w:r>
            <w:proofErr w:type="spellStart"/>
            <w:r>
              <w:rPr>
                <w:sz w:val="28"/>
                <w:szCs w:val="26"/>
              </w:rPr>
              <w:t>диф</w:t>
            </w:r>
            <w:proofErr w:type="spellEnd"/>
            <w:r>
              <w:rPr>
                <w:sz w:val="28"/>
                <w:szCs w:val="26"/>
              </w:rPr>
              <w:t>. залік)</w:t>
            </w:r>
          </w:p>
        </w:tc>
        <w:tc>
          <w:tcPr>
            <w:tcW w:w="3249" w:type="dxa"/>
            <w:shd w:val="clear" w:color="auto" w:fill="auto"/>
          </w:tcPr>
          <w:p w:rsidR="00003CF7" w:rsidRDefault="00003CF7" w:rsidP="00207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ОК8 </w:t>
            </w:r>
            <w:r w:rsidRPr="002A5D5C">
              <w:rPr>
                <w:sz w:val="26"/>
                <w:szCs w:val="26"/>
              </w:rPr>
              <w:t>Обстеження, реконструкція та зміцнення будівель</w:t>
            </w:r>
          </w:p>
          <w:p w:rsidR="00003CF7" w:rsidRPr="00D36698" w:rsidRDefault="00802E78" w:rsidP="00BE35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(4 </w:t>
            </w:r>
            <w:proofErr w:type="spellStart"/>
            <w:r>
              <w:rPr>
                <w:sz w:val="26"/>
                <w:szCs w:val="26"/>
              </w:rPr>
              <w:t>кр</w:t>
            </w:r>
            <w:proofErr w:type="spellEnd"/>
            <w:r>
              <w:rPr>
                <w:sz w:val="26"/>
                <w:szCs w:val="26"/>
              </w:rPr>
              <w:t xml:space="preserve">., ЄКТС, </w:t>
            </w:r>
            <w:proofErr w:type="spellStart"/>
            <w:r>
              <w:rPr>
                <w:sz w:val="26"/>
                <w:szCs w:val="26"/>
              </w:rPr>
              <w:t>диф</w:t>
            </w:r>
            <w:proofErr w:type="spellEnd"/>
            <w:r>
              <w:rPr>
                <w:sz w:val="26"/>
                <w:szCs w:val="26"/>
              </w:rPr>
              <w:t>. залік)</w:t>
            </w:r>
          </w:p>
        </w:tc>
        <w:tc>
          <w:tcPr>
            <w:tcW w:w="3249" w:type="dxa"/>
            <w:shd w:val="clear" w:color="auto" w:fill="auto"/>
          </w:tcPr>
          <w:p w:rsidR="00003CF7" w:rsidRPr="00D36698" w:rsidRDefault="00003CF7" w:rsidP="00E44CB4">
            <w:pPr>
              <w:rPr>
                <w:sz w:val="26"/>
                <w:szCs w:val="26"/>
              </w:rPr>
            </w:pPr>
            <w:r w:rsidRPr="488E8B0C">
              <w:rPr>
                <w:color w:val="000000" w:themeColor="text1"/>
                <w:sz w:val="26"/>
                <w:szCs w:val="26"/>
              </w:rPr>
              <w:t xml:space="preserve">ОК10 Переддипломна практика </w:t>
            </w:r>
            <w:r w:rsidRPr="488E8B0C">
              <w:rPr>
                <w:sz w:val="26"/>
                <w:szCs w:val="26"/>
              </w:rPr>
              <w:t>(6</w:t>
            </w:r>
            <w:r w:rsidRPr="488E8B0C">
              <w:rPr>
                <w:sz w:val="28"/>
                <w:szCs w:val="28"/>
              </w:rPr>
              <w:t> кр., ЄКТС)</w:t>
            </w:r>
          </w:p>
        </w:tc>
      </w:tr>
      <w:tr w:rsidR="00003CF7" w:rsidRPr="00D36698" w:rsidTr="00C3279D">
        <w:trPr>
          <w:trHeight w:val="386"/>
        </w:trPr>
        <w:tc>
          <w:tcPr>
            <w:tcW w:w="3249" w:type="dxa"/>
            <w:shd w:val="clear" w:color="auto" w:fill="auto"/>
          </w:tcPr>
          <w:p w:rsidR="00003CF7" w:rsidRPr="00D36698" w:rsidRDefault="00003CF7" w:rsidP="00E44CB4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ОК2 </w:t>
            </w:r>
            <w:r w:rsidRPr="0087712C">
              <w:rPr>
                <w:sz w:val="26"/>
                <w:szCs w:val="26"/>
              </w:rPr>
              <w:t>Професійн</w:t>
            </w:r>
            <w:r>
              <w:rPr>
                <w:sz w:val="26"/>
                <w:szCs w:val="26"/>
              </w:rPr>
              <w:t>а і</w:t>
            </w:r>
            <w:r w:rsidRPr="00680730">
              <w:rPr>
                <w:sz w:val="26"/>
                <w:szCs w:val="26"/>
              </w:rPr>
              <w:t>ноземна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680730">
              <w:rPr>
                <w:sz w:val="26"/>
                <w:szCs w:val="26"/>
              </w:rPr>
              <w:t>мова</w:t>
            </w:r>
            <w:r>
              <w:rPr>
                <w:sz w:val="26"/>
                <w:szCs w:val="26"/>
              </w:rPr>
              <w:t xml:space="preserve"> (4</w:t>
            </w:r>
            <w:r>
              <w:rPr>
                <w:sz w:val="28"/>
                <w:szCs w:val="26"/>
              </w:rPr>
              <w:t> кр., ЄКТС, залік)</w:t>
            </w:r>
          </w:p>
        </w:tc>
        <w:tc>
          <w:tcPr>
            <w:tcW w:w="3249" w:type="dxa"/>
            <w:shd w:val="clear" w:color="auto" w:fill="auto"/>
          </w:tcPr>
          <w:p w:rsidR="00003CF7" w:rsidRDefault="00003CF7" w:rsidP="00C62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ОК9 </w:t>
            </w:r>
            <w:r w:rsidRPr="00282225">
              <w:rPr>
                <w:sz w:val="26"/>
                <w:szCs w:val="26"/>
              </w:rPr>
              <w:t>Курсова робота "</w:t>
            </w:r>
            <w:r w:rsidR="00802E78">
              <w:rPr>
                <w:sz w:val="26"/>
                <w:szCs w:val="26"/>
              </w:rPr>
              <w:t>Обстеження, р</w:t>
            </w:r>
            <w:r w:rsidRPr="002A5D5C">
              <w:rPr>
                <w:sz w:val="26"/>
                <w:szCs w:val="26"/>
              </w:rPr>
              <w:t>еконструкція та зміцнення будівель</w:t>
            </w:r>
            <w:r w:rsidRPr="00282225">
              <w:rPr>
                <w:sz w:val="26"/>
                <w:szCs w:val="26"/>
              </w:rPr>
              <w:t>"</w:t>
            </w:r>
          </w:p>
          <w:p w:rsidR="00802E78" w:rsidRPr="00D36698" w:rsidRDefault="00802E78" w:rsidP="00C62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</w:t>
            </w:r>
            <w:r>
              <w:rPr>
                <w:sz w:val="28"/>
                <w:szCs w:val="26"/>
              </w:rPr>
              <w:t> кр., ЄКТС)</w:t>
            </w:r>
          </w:p>
        </w:tc>
        <w:tc>
          <w:tcPr>
            <w:tcW w:w="3249" w:type="dxa"/>
            <w:shd w:val="clear" w:color="auto" w:fill="auto"/>
          </w:tcPr>
          <w:p w:rsidR="00003CF7" w:rsidRPr="00D36698" w:rsidRDefault="00003CF7" w:rsidP="00E44CB4">
            <w:pPr>
              <w:rPr>
                <w:color w:val="000000"/>
                <w:sz w:val="26"/>
                <w:szCs w:val="26"/>
              </w:rPr>
            </w:pPr>
            <w:r w:rsidRPr="488E8B0C">
              <w:rPr>
                <w:color w:val="000000" w:themeColor="text1"/>
                <w:sz w:val="26"/>
                <w:szCs w:val="26"/>
              </w:rPr>
              <w:t xml:space="preserve">ОК11 Кваліфікаційна робота </w:t>
            </w:r>
            <w:r w:rsidRPr="488E8B0C">
              <w:rPr>
                <w:sz w:val="26"/>
                <w:szCs w:val="26"/>
              </w:rPr>
              <w:t>(24</w:t>
            </w:r>
            <w:r w:rsidRPr="488E8B0C">
              <w:rPr>
                <w:sz w:val="28"/>
                <w:szCs w:val="28"/>
              </w:rPr>
              <w:t> кр., ЄКТС)</w:t>
            </w:r>
          </w:p>
        </w:tc>
      </w:tr>
      <w:tr w:rsidR="00003CF7" w:rsidRPr="00D36698" w:rsidTr="00C3279D">
        <w:trPr>
          <w:trHeight w:val="706"/>
        </w:trPr>
        <w:tc>
          <w:tcPr>
            <w:tcW w:w="3249" w:type="dxa"/>
            <w:shd w:val="clear" w:color="auto" w:fill="auto"/>
          </w:tcPr>
          <w:p w:rsidR="00003CF7" w:rsidRPr="00D36698" w:rsidRDefault="00003CF7" w:rsidP="00E44CB4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ОК3 </w:t>
            </w:r>
            <w:r w:rsidRPr="00D36698">
              <w:rPr>
                <w:color w:val="000000"/>
                <w:sz w:val="26"/>
                <w:szCs w:val="26"/>
              </w:rPr>
              <w:t>Інноваційні планувальні та конструктивні рішення сучасних будівель</w:t>
            </w:r>
            <w:r>
              <w:rPr>
                <w:color w:val="000000"/>
                <w:sz w:val="26"/>
                <w:szCs w:val="26"/>
              </w:rPr>
              <w:t xml:space="preserve"> і споруд </w:t>
            </w:r>
            <w:r>
              <w:rPr>
                <w:sz w:val="26"/>
                <w:szCs w:val="26"/>
              </w:rPr>
              <w:t>(4</w:t>
            </w:r>
            <w:r>
              <w:rPr>
                <w:sz w:val="28"/>
                <w:szCs w:val="26"/>
              </w:rPr>
              <w:t xml:space="preserve"> кр., ЄКТС, </w:t>
            </w:r>
            <w:proofErr w:type="spellStart"/>
            <w:r>
              <w:rPr>
                <w:sz w:val="28"/>
                <w:szCs w:val="26"/>
              </w:rPr>
              <w:t>диф</w:t>
            </w:r>
            <w:proofErr w:type="spellEnd"/>
            <w:r>
              <w:rPr>
                <w:sz w:val="28"/>
                <w:szCs w:val="26"/>
              </w:rPr>
              <w:t>. залік)</w:t>
            </w:r>
          </w:p>
        </w:tc>
        <w:tc>
          <w:tcPr>
            <w:tcW w:w="3249" w:type="dxa"/>
            <w:vMerge w:val="restart"/>
            <w:shd w:val="clear" w:color="auto" w:fill="auto"/>
          </w:tcPr>
          <w:p w:rsidR="00003CF7" w:rsidRPr="00D36698" w:rsidRDefault="00003CF7" w:rsidP="001D45A3">
            <w:pPr>
              <w:rPr>
                <w:sz w:val="26"/>
                <w:szCs w:val="26"/>
              </w:rPr>
            </w:pPr>
          </w:p>
        </w:tc>
        <w:tc>
          <w:tcPr>
            <w:tcW w:w="3249" w:type="dxa"/>
            <w:vMerge w:val="restart"/>
            <w:shd w:val="clear" w:color="auto" w:fill="auto"/>
            <w:vAlign w:val="center"/>
          </w:tcPr>
          <w:p w:rsidR="00003CF7" w:rsidRPr="00D36698" w:rsidRDefault="00003CF7" w:rsidP="001D45A3">
            <w:pPr>
              <w:rPr>
                <w:color w:val="000000"/>
                <w:sz w:val="26"/>
                <w:szCs w:val="26"/>
              </w:rPr>
            </w:pPr>
          </w:p>
        </w:tc>
      </w:tr>
      <w:tr w:rsidR="00003CF7" w:rsidRPr="00D36698" w:rsidTr="00C3279D">
        <w:trPr>
          <w:trHeight w:val="1286"/>
        </w:trPr>
        <w:tc>
          <w:tcPr>
            <w:tcW w:w="3249" w:type="dxa"/>
            <w:shd w:val="clear" w:color="auto" w:fill="auto"/>
          </w:tcPr>
          <w:p w:rsidR="00003CF7" w:rsidRPr="00D36698" w:rsidRDefault="00003CF7" w:rsidP="00E44CB4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ОК4 </w:t>
            </w:r>
            <w:r w:rsidRPr="00D36698">
              <w:rPr>
                <w:color w:val="000000"/>
                <w:sz w:val="26"/>
                <w:szCs w:val="26"/>
              </w:rPr>
              <w:t>Контроль якості у будівництві енергоефективних будівель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(4</w:t>
            </w:r>
            <w:r>
              <w:rPr>
                <w:sz w:val="28"/>
                <w:szCs w:val="26"/>
              </w:rPr>
              <w:t xml:space="preserve"> кр., ЄКТС, </w:t>
            </w:r>
            <w:proofErr w:type="spellStart"/>
            <w:r>
              <w:rPr>
                <w:sz w:val="28"/>
                <w:szCs w:val="26"/>
              </w:rPr>
              <w:t>диф</w:t>
            </w:r>
            <w:proofErr w:type="spellEnd"/>
            <w:r>
              <w:rPr>
                <w:sz w:val="28"/>
                <w:szCs w:val="26"/>
              </w:rPr>
              <w:t>. залік)</w:t>
            </w:r>
          </w:p>
        </w:tc>
        <w:tc>
          <w:tcPr>
            <w:tcW w:w="3249" w:type="dxa"/>
            <w:vMerge/>
            <w:shd w:val="clear" w:color="auto" w:fill="auto"/>
          </w:tcPr>
          <w:p w:rsidR="00003CF7" w:rsidRPr="00D36698" w:rsidRDefault="00003CF7" w:rsidP="001D45A3">
            <w:pPr>
              <w:rPr>
                <w:sz w:val="26"/>
                <w:szCs w:val="26"/>
              </w:rPr>
            </w:pPr>
          </w:p>
        </w:tc>
        <w:tc>
          <w:tcPr>
            <w:tcW w:w="3249" w:type="dxa"/>
            <w:vMerge/>
            <w:shd w:val="clear" w:color="auto" w:fill="auto"/>
            <w:vAlign w:val="center"/>
          </w:tcPr>
          <w:p w:rsidR="00003CF7" w:rsidRPr="00D36698" w:rsidRDefault="00003CF7" w:rsidP="001D45A3">
            <w:pPr>
              <w:rPr>
                <w:sz w:val="26"/>
                <w:szCs w:val="26"/>
              </w:rPr>
            </w:pPr>
          </w:p>
        </w:tc>
      </w:tr>
      <w:tr w:rsidR="00003CF7" w:rsidRPr="00D36698" w:rsidTr="00C3279D">
        <w:trPr>
          <w:trHeight w:val="965"/>
        </w:trPr>
        <w:tc>
          <w:tcPr>
            <w:tcW w:w="3249" w:type="dxa"/>
            <w:shd w:val="clear" w:color="auto" w:fill="auto"/>
          </w:tcPr>
          <w:p w:rsidR="00003CF7" w:rsidRPr="00D36698" w:rsidRDefault="00003CF7" w:rsidP="00E44CB4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ОК5 </w:t>
            </w:r>
            <w:r w:rsidRPr="00D36698">
              <w:rPr>
                <w:color w:val="000000"/>
                <w:sz w:val="26"/>
                <w:szCs w:val="26"/>
              </w:rPr>
              <w:t>Оцінка впливу об’єктів будівництва та цивільної інженерії на навколишнє середовище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(4</w:t>
            </w:r>
            <w:r>
              <w:rPr>
                <w:sz w:val="28"/>
                <w:szCs w:val="26"/>
              </w:rPr>
              <w:t xml:space="preserve"> кр., ЄКТС, </w:t>
            </w:r>
            <w:proofErr w:type="spellStart"/>
            <w:r>
              <w:rPr>
                <w:sz w:val="28"/>
                <w:szCs w:val="26"/>
              </w:rPr>
              <w:t>диф</w:t>
            </w:r>
            <w:proofErr w:type="spellEnd"/>
            <w:r>
              <w:rPr>
                <w:sz w:val="28"/>
                <w:szCs w:val="26"/>
              </w:rPr>
              <w:t>. залік)</w:t>
            </w:r>
          </w:p>
        </w:tc>
        <w:tc>
          <w:tcPr>
            <w:tcW w:w="3249" w:type="dxa"/>
            <w:vMerge/>
            <w:shd w:val="clear" w:color="auto" w:fill="auto"/>
          </w:tcPr>
          <w:p w:rsidR="00003CF7" w:rsidRPr="00D36698" w:rsidRDefault="00003CF7" w:rsidP="001D45A3">
            <w:pPr>
              <w:rPr>
                <w:sz w:val="26"/>
                <w:szCs w:val="26"/>
              </w:rPr>
            </w:pPr>
          </w:p>
        </w:tc>
        <w:tc>
          <w:tcPr>
            <w:tcW w:w="3249" w:type="dxa"/>
            <w:vMerge/>
            <w:shd w:val="clear" w:color="auto" w:fill="auto"/>
          </w:tcPr>
          <w:p w:rsidR="00003CF7" w:rsidRPr="00D36698" w:rsidRDefault="00003CF7" w:rsidP="001D45A3">
            <w:pPr>
              <w:rPr>
                <w:sz w:val="26"/>
                <w:szCs w:val="26"/>
              </w:rPr>
            </w:pPr>
          </w:p>
        </w:tc>
      </w:tr>
      <w:tr w:rsidR="00C3279D" w:rsidRPr="00D36698" w:rsidTr="00C3279D">
        <w:trPr>
          <w:trHeight w:val="725"/>
        </w:trPr>
        <w:tc>
          <w:tcPr>
            <w:tcW w:w="3249" w:type="dxa"/>
            <w:shd w:val="clear" w:color="auto" w:fill="auto"/>
          </w:tcPr>
          <w:p w:rsidR="00C3279D" w:rsidRDefault="00C3279D" w:rsidP="00010B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ОК</w:t>
            </w:r>
            <w:proofErr w:type="gramStart"/>
            <w:r>
              <w:rPr>
                <w:sz w:val="26"/>
                <w:szCs w:val="26"/>
                <w:lang w:val="ru-RU"/>
              </w:rPr>
              <w:t>6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</w:t>
            </w:r>
            <w:r w:rsidRPr="00AA26D1">
              <w:rPr>
                <w:sz w:val="26"/>
                <w:szCs w:val="26"/>
              </w:rPr>
              <w:t>Будівництво у складних інженерно-геологічних умовах</w:t>
            </w:r>
          </w:p>
          <w:p w:rsidR="00003CF7" w:rsidRPr="00680730" w:rsidRDefault="00003CF7" w:rsidP="00010B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(5 </w:t>
            </w:r>
            <w:proofErr w:type="spellStart"/>
            <w:r>
              <w:rPr>
                <w:sz w:val="26"/>
                <w:szCs w:val="26"/>
              </w:rPr>
              <w:t>кр</w:t>
            </w:r>
            <w:proofErr w:type="spellEnd"/>
            <w:r>
              <w:rPr>
                <w:sz w:val="26"/>
                <w:szCs w:val="26"/>
              </w:rPr>
              <w:t>., ЄКТС, екзамен)</w:t>
            </w:r>
          </w:p>
        </w:tc>
        <w:tc>
          <w:tcPr>
            <w:tcW w:w="3249" w:type="dxa"/>
            <w:vMerge/>
            <w:shd w:val="clear" w:color="auto" w:fill="auto"/>
            <w:vAlign w:val="center"/>
          </w:tcPr>
          <w:p w:rsidR="00C3279D" w:rsidRPr="00D36698" w:rsidRDefault="00C3279D" w:rsidP="001D45A3">
            <w:pPr>
              <w:rPr>
                <w:sz w:val="26"/>
                <w:szCs w:val="26"/>
              </w:rPr>
            </w:pPr>
          </w:p>
        </w:tc>
        <w:tc>
          <w:tcPr>
            <w:tcW w:w="3249" w:type="dxa"/>
            <w:vMerge/>
            <w:shd w:val="clear" w:color="auto" w:fill="auto"/>
          </w:tcPr>
          <w:p w:rsidR="00C3279D" w:rsidRPr="00D36698" w:rsidRDefault="00C3279D" w:rsidP="001D45A3">
            <w:pPr>
              <w:rPr>
                <w:sz w:val="26"/>
                <w:szCs w:val="26"/>
              </w:rPr>
            </w:pPr>
          </w:p>
        </w:tc>
      </w:tr>
      <w:tr w:rsidR="00C3279D" w:rsidRPr="00D36698" w:rsidTr="00C3279D">
        <w:trPr>
          <w:trHeight w:val="693"/>
        </w:trPr>
        <w:tc>
          <w:tcPr>
            <w:tcW w:w="3249" w:type="dxa"/>
            <w:shd w:val="clear" w:color="auto" w:fill="auto"/>
          </w:tcPr>
          <w:p w:rsidR="00C3279D" w:rsidRDefault="00C3279D" w:rsidP="00010B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ОК</w:t>
            </w:r>
            <w:proofErr w:type="gramStart"/>
            <w:r>
              <w:rPr>
                <w:sz w:val="26"/>
                <w:szCs w:val="26"/>
                <w:lang w:val="ru-RU"/>
              </w:rPr>
              <w:t>7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</w:t>
            </w:r>
            <w:r w:rsidRPr="00AA26D1">
              <w:rPr>
                <w:sz w:val="26"/>
                <w:szCs w:val="26"/>
              </w:rPr>
              <w:t>Технологія зведення будівель і споруд і  технологія реконструкції</w:t>
            </w:r>
          </w:p>
          <w:p w:rsidR="00C3279D" w:rsidRPr="00680730" w:rsidRDefault="00003CF7" w:rsidP="00010B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(5 </w:t>
            </w:r>
            <w:proofErr w:type="spellStart"/>
            <w:r>
              <w:rPr>
                <w:sz w:val="26"/>
                <w:szCs w:val="26"/>
              </w:rPr>
              <w:t>кр</w:t>
            </w:r>
            <w:proofErr w:type="spellEnd"/>
            <w:r>
              <w:rPr>
                <w:sz w:val="26"/>
                <w:szCs w:val="26"/>
              </w:rPr>
              <w:t>., ЄКТС, екзамен)</w:t>
            </w:r>
          </w:p>
        </w:tc>
        <w:tc>
          <w:tcPr>
            <w:tcW w:w="3249" w:type="dxa"/>
            <w:vMerge/>
            <w:shd w:val="clear" w:color="auto" w:fill="auto"/>
          </w:tcPr>
          <w:p w:rsidR="00C3279D" w:rsidRPr="00D36698" w:rsidRDefault="00C3279D" w:rsidP="001D45A3">
            <w:pPr>
              <w:rPr>
                <w:sz w:val="26"/>
                <w:szCs w:val="26"/>
              </w:rPr>
            </w:pPr>
          </w:p>
        </w:tc>
        <w:tc>
          <w:tcPr>
            <w:tcW w:w="3249" w:type="dxa"/>
            <w:vMerge/>
            <w:shd w:val="clear" w:color="auto" w:fill="auto"/>
          </w:tcPr>
          <w:p w:rsidR="00C3279D" w:rsidRPr="00D36698" w:rsidRDefault="00C3279D" w:rsidP="001D45A3">
            <w:pPr>
              <w:rPr>
                <w:sz w:val="26"/>
                <w:szCs w:val="26"/>
              </w:rPr>
            </w:pPr>
          </w:p>
        </w:tc>
      </w:tr>
    </w:tbl>
    <w:p w:rsidR="00523C80" w:rsidRDefault="00523C80" w:rsidP="00523C80">
      <w:pPr>
        <w:jc w:val="both"/>
      </w:pPr>
    </w:p>
    <w:p w:rsidR="00523C80" w:rsidRDefault="00523C80" w:rsidP="00523C80">
      <w:pPr>
        <w:jc w:val="both"/>
      </w:pPr>
    </w:p>
    <w:p w:rsidR="00523C80" w:rsidRDefault="00523C80" w:rsidP="00523C80">
      <w:pPr>
        <w:ind w:firstLine="708"/>
        <w:jc w:val="both"/>
        <w:rPr>
          <w:sz w:val="28"/>
          <w:szCs w:val="28"/>
        </w:rPr>
      </w:pPr>
      <w:r w:rsidRPr="0031548B">
        <w:rPr>
          <w:sz w:val="28"/>
          <w:szCs w:val="28"/>
        </w:rPr>
        <w:t>Розподіл обсягу (в кредитах ЄКТС)</w:t>
      </w:r>
      <w:r>
        <w:rPr>
          <w:sz w:val="28"/>
          <w:szCs w:val="28"/>
        </w:rPr>
        <w:t xml:space="preserve"> за обов’язковими та вибірковими освітніми компонентами за семестрами</w:t>
      </w:r>
    </w:p>
    <w:p w:rsidR="00523C80" w:rsidRDefault="00523C80" w:rsidP="00523C80">
      <w:pPr>
        <w:jc w:val="both"/>
        <w:rPr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15"/>
        <w:gridCol w:w="2115"/>
        <w:gridCol w:w="2115"/>
      </w:tblGrid>
      <w:tr w:rsidR="00523C80" w:rsidRPr="0028251A" w:rsidTr="006209FD">
        <w:tc>
          <w:tcPr>
            <w:tcW w:w="3510" w:type="dxa"/>
            <w:shd w:val="clear" w:color="auto" w:fill="auto"/>
          </w:tcPr>
          <w:p w:rsidR="00523C80" w:rsidRPr="0028251A" w:rsidRDefault="00523C80" w:rsidP="001D45A3">
            <w:pPr>
              <w:jc w:val="center"/>
              <w:rPr>
                <w:b/>
                <w:bCs/>
                <w:sz w:val="26"/>
                <w:szCs w:val="26"/>
              </w:rPr>
            </w:pPr>
            <w:r w:rsidRPr="0028251A">
              <w:rPr>
                <w:b/>
                <w:bCs/>
                <w:sz w:val="26"/>
                <w:szCs w:val="26"/>
              </w:rPr>
              <w:t>Семестри</w:t>
            </w:r>
          </w:p>
        </w:tc>
        <w:tc>
          <w:tcPr>
            <w:tcW w:w="2115" w:type="dxa"/>
            <w:shd w:val="clear" w:color="auto" w:fill="auto"/>
          </w:tcPr>
          <w:p w:rsidR="00523C80" w:rsidRPr="0028251A" w:rsidRDefault="00523C80" w:rsidP="001D45A3">
            <w:pPr>
              <w:jc w:val="center"/>
              <w:rPr>
                <w:b/>
                <w:bCs/>
                <w:sz w:val="26"/>
                <w:szCs w:val="26"/>
              </w:rPr>
            </w:pPr>
            <w:r w:rsidRPr="0028251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15" w:type="dxa"/>
            <w:shd w:val="clear" w:color="auto" w:fill="auto"/>
          </w:tcPr>
          <w:p w:rsidR="00523C80" w:rsidRPr="0028251A" w:rsidRDefault="00523C80" w:rsidP="001D45A3">
            <w:pPr>
              <w:jc w:val="center"/>
              <w:rPr>
                <w:b/>
                <w:bCs/>
                <w:sz w:val="26"/>
                <w:szCs w:val="26"/>
              </w:rPr>
            </w:pPr>
            <w:r w:rsidRPr="0028251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:rsidR="00523C80" w:rsidRPr="0028251A" w:rsidRDefault="00523C80" w:rsidP="001D45A3">
            <w:pPr>
              <w:jc w:val="center"/>
              <w:rPr>
                <w:b/>
                <w:bCs/>
                <w:sz w:val="26"/>
                <w:szCs w:val="26"/>
              </w:rPr>
            </w:pPr>
            <w:r w:rsidRPr="0028251A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523C80" w:rsidRPr="0028251A" w:rsidTr="006209FD">
        <w:tc>
          <w:tcPr>
            <w:tcW w:w="3510" w:type="dxa"/>
            <w:shd w:val="clear" w:color="auto" w:fill="auto"/>
          </w:tcPr>
          <w:p w:rsidR="00523C80" w:rsidRPr="0028251A" w:rsidRDefault="00523C80" w:rsidP="001D45A3">
            <w:pPr>
              <w:jc w:val="both"/>
              <w:rPr>
                <w:sz w:val="26"/>
                <w:szCs w:val="26"/>
              </w:rPr>
            </w:pPr>
            <w:r w:rsidRPr="0028251A">
              <w:rPr>
                <w:sz w:val="26"/>
                <w:szCs w:val="26"/>
              </w:rPr>
              <w:t>Обов’язкові ОК</w:t>
            </w:r>
          </w:p>
        </w:tc>
        <w:tc>
          <w:tcPr>
            <w:tcW w:w="2115" w:type="dxa"/>
            <w:shd w:val="clear" w:color="auto" w:fill="auto"/>
          </w:tcPr>
          <w:p w:rsidR="00523C80" w:rsidRPr="0028251A" w:rsidRDefault="00523C80" w:rsidP="001D45A3">
            <w:pPr>
              <w:jc w:val="center"/>
              <w:rPr>
                <w:sz w:val="26"/>
                <w:szCs w:val="26"/>
              </w:rPr>
            </w:pPr>
            <w:r w:rsidRPr="0028251A">
              <w:rPr>
                <w:sz w:val="26"/>
                <w:szCs w:val="26"/>
              </w:rPr>
              <w:t>30</w:t>
            </w:r>
          </w:p>
        </w:tc>
        <w:tc>
          <w:tcPr>
            <w:tcW w:w="2115" w:type="dxa"/>
            <w:shd w:val="clear" w:color="auto" w:fill="auto"/>
          </w:tcPr>
          <w:p w:rsidR="00523C80" w:rsidRPr="0028251A" w:rsidRDefault="00523C80" w:rsidP="001D45A3">
            <w:pPr>
              <w:jc w:val="center"/>
              <w:rPr>
                <w:sz w:val="26"/>
                <w:szCs w:val="26"/>
              </w:rPr>
            </w:pPr>
            <w:r w:rsidRPr="0028251A">
              <w:rPr>
                <w:sz w:val="26"/>
                <w:szCs w:val="26"/>
              </w:rPr>
              <w:t>6</w:t>
            </w:r>
          </w:p>
        </w:tc>
        <w:tc>
          <w:tcPr>
            <w:tcW w:w="2115" w:type="dxa"/>
            <w:shd w:val="clear" w:color="auto" w:fill="auto"/>
          </w:tcPr>
          <w:p w:rsidR="00523C80" w:rsidRPr="0028251A" w:rsidRDefault="00523C80" w:rsidP="001D45A3">
            <w:pPr>
              <w:jc w:val="center"/>
              <w:rPr>
                <w:sz w:val="26"/>
                <w:szCs w:val="26"/>
              </w:rPr>
            </w:pPr>
            <w:r w:rsidRPr="0028251A">
              <w:rPr>
                <w:sz w:val="26"/>
                <w:szCs w:val="26"/>
              </w:rPr>
              <w:t>30</w:t>
            </w:r>
          </w:p>
        </w:tc>
      </w:tr>
      <w:tr w:rsidR="00523C80" w:rsidRPr="0028251A" w:rsidTr="006209FD">
        <w:tc>
          <w:tcPr>
            <w:tcW w:w="3510" w:type="dxa"/>
            <w:shd w:val="clear" w:color="auto" w:fill="auto"/>
          </w:tcPr>
          <w:p w:rsidR="00523C80" w:rsidRPr="0028251A" w:rsidRDefault="00523C80" w:rsidP="001D45A3">
            <w:pPr>
              <w:jc w:val="both"/>
              <w:rPr>
                <w:sz w:val="26"/>
                <w:szCs w:val="26"/>
              </w:rPr>
            </w:pPr>
            <w:r w:rsidRPr="0028251A">
              <w:rPr>
                <w:sz w:val="26"/>
                <w:szCs w:val="26"/>
              </w:rPr>
              <w:t>Вибіркові ОК</w:t>
            </w:r>
          </w:p>
        </w:tc>
        <w:tc>
          <w:tcPr>
            <w:tcW w:w="2115" w:type="dxa"/>
            <w:shd w:val="clear" w:color="auto" w:fill="auto"/>
          </w:tcPr>
          <w:p w:rsidR="00523C80" w:rsidRPr="0028251A" w:rsidRDefault="00523C80" w:rsidP="001D45A3">
            <w:pPr>
              <w:jc w:val="center"/>
              <w:rPr>
                <w:sz w:val="26"/>
                <w:szCs w:val="26"/>
              </w:rPr>
            </w:pPr>
            <w:r w:rsidRPr="0028251A">
              <w:rPr>
                <w:sz w:val="26"/>
                <w:szCs w:val="26"/>
              </w:rPr>
              <w:t>-</w:t>
            </w:r>
          </w:p>
        </w:tc>
        <w:tc>
          <w:tcPr>
            <w:tcW w:w="2115" w:type="dxa"/>
            <w:shd w:val="clear" w:color="auto" w:fill="auto"/>
          </w:tcPr>
          <w:p w:rsidR="00523C80" w:rsidRPr="0028251A" w:rsidRDefault="00523C80" w:rsidP="001D45A3">
            <w:pPr>
              <w:jc w:val="center"/>
              <w:rPr>
                <w:sz w:val="26"/>
                <w:szCs w:val="26"/>
              </w:rPr>
            </w:pPr>
            <w:r w:rsidRPr="0028251A">
              <w:rPr>
                <w:sz w:val="26"/>
                <w:szCs w:val="26"/>
              </w:rPr>
              <w:t>24</w:t>
            </w:r>
          </w:p>
        </w:tc>
        <w:tc>
          <w:tcPr>
            <w:tcW w:w="2115" w:type="dxa"/>
            <w:shd w:val="clear" w:color="auto" w:fill="auto"/>
          </w:tcPr>
          <w:p w:rsidR="00523C80" w:rsidRPr="0028251A" w:rsidRDefault="00523C80" w:rsidP="001D45A3">
            <w:pPr>
              <w:jc w:val="center"/>
              <w:rPr>
                <w:sz w:val="26"/>
                <w:szCs w:val="26"/>
              </w:rPr>
            </w:pPr>
            <w:r w:rsidRPr="0028251A">
              <w:rPr>
                <w:sz w:val="26"/>
                <w:szCs w:val="26"/>
              </w:rPr>
              <w:t>-</w:t>
            </w:r>
          </w:p>
        </w:tc>
      </w:tr>
      <w:tr w:rsidR="00523C80" w:rsidRPr="0028251A" w:rsidTr="006209FD">
        <w:tc>
          <w:tcPr>
            <w:tcW w:w="3510" w:type="dxa"/>
            <w:shd w:val="clear" w:color="auto" w:fill="auto"/>
          </w:tcPr>
          <w:p w:rsidR="00523C80" w:rsidRPr="0028251A" w:rsidRDefault="00523C80" w:rsidP="001D45A3">
            <w:pPr>
              <w:jc w:val="both"/>
              <w:rPr>
                <w:b/>
                <w:bCs/>
                <w:sz w:val="26"/>
                <w:szCs w:val="26"/>
              </w:rPr>
            </w:pPr>
            <w:r w:rsidRPr="0028251A">
              <w:rPr>
                <w:b/>
                <w:bCs/>
                <w:sz w:val="26"/>
                <w:szCs w:val="26"/>
              </w:rPr>
              <w:t>Разом за семестр</w:t>
            </w:r>
          </w:p>
        </w:tc>
        <w:tc>
          <w:tcPr>
            <w:tcW w:w="2115" w:type="dxa"/>
            <w:shd w:val="clear" w:color="auto" w:fill="auto"/>
          </w:tcPr>
          <w:p w:rsidR="00523C80" w:rsidRPr="0028251A" w:rsidRDefault="00523C80" w:rsidP="001D45A3">
            <w:pPr>
              <w:jc w:val="center"/>
              <w:rPr>
                <w:b/>
                <w:bCs/>
                <w:sz w:val="26"/>
                <w:szCs w:val="26"/>
              </w:rPr>
            </w:pPr>
            <w:r w:rsidRPr="0028251A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115" w:type="dxa"/>
            <w:shd w:val="clear" w:color="auto" w:fill="auto"/>
          </w:tcPr>
          <w:p w:rsidR="00523C80" w:rsidRPr="0028251A" w:rsidRDefault="00523C80" w:rsidP="001D45A3">
            <w:pPr>
              <w:jc w:val="center"/>
              <w:rPr>
                <w:b/>
                <w:bCs/>
                <w:sz w:val="26"/>
                <w:szCs w:val="26"/>
              </w:rPr>
            </w:pPr>
            <w:r w:rsidRPr="0028251A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115" w:type="dxa"/>
            <w:shd w:val="clear" w:color="auto" w:fill="auto"/>
          </w:tcPr>
          <w:p w:rsidR="00523C80" w:rsidRPr="0028251A" w:rsidRDefault="00523C80" w:rsidP="001D45A3">
            <w:pPr>
              <w:jc w:val="center"/>
              <w:rPr>
                <w:b/>
                <w:bCs/>
                <w:sz w:val="26"/>
                <w:szCs w:val="26"/>
              </w:rPr>
            </w:pPr>
            <w:r w:rsidRPr="0028251A">
              <w:rPr>
                <w:b/>
                <w:bCs/>
                <w:sz w:val="26"/>
                <w:szCs w:val="26"/>
              </w:rPr>
              <w:t>30</w:t>
            </w:r>
          </w:p>
        </w:tc>
      </w:tr>
    </w:tbl>
    <w:p w:rsidR="006209FD" w:rsidRPr="009C2ABC" w:rsidRDefault="006209FD" w:rsidP="006209FD">
      <w:pPr>
        <w:ind w:firstLine="708"/>
        <w:jc w:val="both"/>
        <w:rPr>
          <w:bCs/>
          <w:sz w:val="28"/>
          <w:szCs w:val="28"/>
        </w:rPr>
      </w:pPr>
      <w:r w:rsidRPr="009C2ABC">
        <w:rPr>
          <w:bCs/>
          <w:sz w:val="28"/>
          <w:szCs w:val="28"/>
        </w:rPr>
        <w:lastRenderedPageBreak/>
        <w:t>Структурно</w:t>
      </w:r>
      <w:r w:rsidRPr="009C2ABC">
        <w:rPr>
          <w:sz w:val="28"/>
          <w:szCs w:val="28"/>
        </w:rPr>
        <w:t>-</w:t>
      </w:r>
      <w:r w:rsidRPr="009C2ABC">
        <w:rPr>
          <w:bCs/>
          <w:sz w:val="28"/>
          <w:szCs w:val="28"/>
        </w:rPr>
        <w:t>логічна схема вивчення компо</w:t>
      </w:r>
      <w:bookmarkStart w:id="1" w:name="_GoBack"/>
      <w:bookmarkEnd w:id="1"/>
      <w:r w:rsidRPr="009C2ABC">
        <w:rPr>
          <w:bCs/>
          <w:sz w:val="28"/>
          <w:szCs w:val="28"/>
        </w:rPr>
        <w:t>нентів освітньої програми</w:t>
      </w:r>
    </w:p>
    <w:p w:rsidR="006209FD" w:rsidRDefault="00E44CB4" w:rsidP="006209FD">
      <w:pPr>
        <w:ind w:firstLine="708"/>
        <w:jc w:val="both"/>
        <w:rPr>
          <w:bCs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AFE5F6" wp14:editId="2015E3DD">
                <wp:simplePos x="0" y="0"/>
                <wp:positionH relativeFrom="margin">
                  <wp:posOffset>-216535</wp:posOffset>
                </wp:positionH>
                <wp:positionV relativeFrom="paragraph">
                  <wp:posOffset>193040</wp:posOffset>
                </wp:positionV>
                <wp:extent cx="6416040" cy="7467601"/>
                <wp:effectExtent l="0" t="0" r="22860" b="19050"/>
                <wp:wrapNone/>
                <wp:docPr id="50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7467601"/>
                          <a:chOff x="0" y="0"/>
                          <a:chExt cx="6644640" cy="7196755"/>
                        </a:xfrm>
                      </wpg:grpSpPr>
                      <wps:wsp>
                        <wps:cNvPr id="3" name="Надпись 3"/>
                        <wps:cNvSpPr txBox="1"/>
                        <wps:spPr>
                          <a:xfrm>
                            <a:off x="0" y="457200"/>
                            <a:ext cx="1882140" cy="8153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44CB4" w:rsidRPr="00B56C9C" w:rsidRDefault="00E44CB4" w:rsidP="00E44CB4">
                              <w:r w:rsidRPr="00D55C6F">
                                <w:t xml:space="preserve">ОК1 </w:t>
                              </w:r>
                              <w:r w:rsidRPr="00B56C9C">
                                <w:t>Моделювання системи «будівля-основа»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15240" y="1424940"/>
                            <a:ext cx="1882140" cy="579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44CB4" w:rsidRPr="00D55C6F" w:rsidRDefault="00E44CB4" w:rsidP="00E44CB4">
                              <w:r w:rsidRPr="00D55C6F">
                                <w:t>ОК2 Професійна іноземна мова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22860" y="2141219"/>
                            <a:ext cx="1882140" cy="10514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44CB4" w:rsidRPr="00D55C6F" w:rsidRDefault="00E44CB4" w:rsidP="00E44CB4">
                              <w:r w:rsidRPr="00D55C6F">
                                <w:t>ОК</w:t>
                              </w:r>
                              <w:r>
                                <w:t>3</w:t>
                              </w:r>
                              <w:r w:rsidRPr="00D55C6F">
                                <w:t xml:space="preserve"> </w:t>
                              </w:r>
                              <w:r w:rsidRPr="00D55C6F">
                                <w:rPr>
                                  <w:color w:val="000000"/>
                                </w:rPr>
                                <w:t xml:space="preserve">Інноваційні планувальні та конструктивні рішення сучасних будівель </w:t>
                              </w:r>
                              <w:r w:rsidRPr="00D55C6F">
                                <w:t>і споруд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Надпись 6"/>
                        <wps:cNvSpPr txBox="1"/>
                        <wps:spPr>
                          <a:xfrm>
                            <a:off x="22860" y="3368040"/>
                            <a:ext cx="1882140" cy="73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44CB4" w:rsidRPr="00D55C6F" w:rsidRDefault="00E44CB4" w:rsidP="00E44CB4">
                              <w:r w:rsidRPr="00D55C6F">
                                <w:t>ОК</w:t>
                              </w:r>
                              <w:r>
                                <w:t>4</w:t>
                              </w:r>
                              <w:r w:rsidRPr="00D55C6F">
                                <w:t xml:space="preserve"> Контроль якості у будівництві </w:t>
                              </w:r>
                              <w:proofErr w:type="spellStart"/>
                              <w:r w:rsidRPr="00D55C6F">
                                <w:t>енергое</w:t>
                              </w:r>
                              <w:r>
                                <w:t>-</w:t>
                              </w:r>
                              <w:r w:rsidRPr="00D55C6F">
                                <w:t>фективних</w:t>
                              </w:r>
                              <w:proofErr w:type="spellEnd"/>
                              <w:r w:rsidRPr="00D55C6F">
                                <w:t xml:space="preserve"> будівель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Надпись 7"/>
                        <wps:cNvSpPr txBox="1"/>
                        <wps:spPr>
                          <a:xfrm>
                            <a:off x="15240" y="4259580"/>
                            <a:ext cx="1882140" cy="1043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44CB4" w:rsidRPr="00D55C6F" w:rsidRDefault="00E44CB4" w:rsidP="00E44CB4">
                              <w:r w:rsidRPr="00D55C6F">
                                <w:t>ОК</w:t>
                              </w:r>
                              <w:r>
                                <w:t xml:space="preserve">5 </w:t>
                              </w:r>
                              <w:r w:rsidRPr="00D55C6F">
                                <w:t xml:space="preserve">Оцінка впливу об’єктів будівництва та цивільної інженерії на навколишнє </w:t>
                              </w:r>
                              <w:proofErr w:type="spellStart"/>
                              <w:r>
                                <w:t>сесередовище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30481" y="5455920"/>
                            <a:ext cx="1882140" cy="670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44CB4" w:rsidRDefault="00E44CB4" w:rsidP="00E44CB4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>
                                <w:rPr>
                                  <w:sz w:val="26"/>
                                  <w:szCs w:val="26"/>
                                  <w:lang w:val="ru-RU"/>
                                </w:rPr>
                                <w:t>ОК</w:t>
                              </w:r>
                              <w:proofErr w:type="gramEnd"/>
                              <w:r>
                                <w:rPr>
                                  <w:sz w:val="26"/>
                                  <w:szCs w:val="26"/>
                                  <w:lang w:val="ru-RU"/>
                                </w:rPr>
                                <w:t xml:space="preserve"> 6 </w:t>
                              </w:r>
                              <w:r w:rsidRPr="00AA26D1">
                                <w:rPr>
                                  <w:sz w:val="26"/>
                                  <w:szCs w:val="26"/>
                                </w:rPr>
                                <w:t>Будівництво у складних інженерно-геологічних умовах</w:t>
                              </w:r>
                            </w:p>
                            <w:p w:rsidR="00E44CB4" w:rsidRPr="00D55C6F" w:rsidRDefault="00E44CB4" w:rsidP="00E44C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15240" y="6270390"/>
                            <a:ext cx="1882140" cy="926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44CB4" w:rsidRPr="00D55C6F" w:rsidRDefault="00E44CB4" w:rsidP="00E44CB4">
                              <w:pPr>
                                <w:spacing w:after="160" w:line="259" w:lineRule="auto"/>
                              </w:pPr>
                              <w:r w:rsidRPr="00D55C6F">
                                <w:t>ОК</w:t>
                              </w:r>
                              <w:r>
                                <w:t xml:space="preserve">7 </w:t>
                              </w:r>
                              <w:r w:rsidRPr="00AA26D1">
                                <w:rPr>
                                  <w:sz w:val="26"/>
                                  <w:szCs w:val="26"/>
                                </w:rPr>
                                <w:t>Технологія зведення будівель і споруд і  технологія реконструкції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2522220" y="3840480"/>
                            <a:ext cx="1882140" cy="73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44CB4" w:rsidRPr="00D55C6F" w:rsidRDefault="00E44CB4" w:rsidP="00E44CB4">
                              <w:r w:rsidRPr="00D55C6F">
                                <w:t>ОК</w:t>
                              </w:r>
                              <w:r>
                                <w:t>8</w:t>
                              </w:r>
                              <w:r w:rsidRPr="00D55C6F">
                                <w:t xml:space="preserve"> </w:t>
                              </w:r>
                              <w:r w:rsidRPr="002A5D5C">
                                <w:rPr>
                                  <w:sz w:val="26"/>
                                  <w:szCs w:val="26"/>
                                </w:rPr>
                                <w:t>Обстеження, реконструкція та зміцнення будівель</w:t>
                              </w:r>
                            </w:p>
                            <w:p w:rsidR="00E44CB4" w:rsidRPr="00D55C6F" w:rsidRDefault="00E44CB4" w:rsidP="00E44C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Надпись 11"/>
                        <wps:cNvSpPr txBox="1"/>
                        <wps:spPr>
                          <a:xfrm>
                            <a:off x="2560320" y="5593080"/>
                            <a:ext cx="1882140" cy="853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44CB4" w:rsidRPr="00D55C6F" w:rsidRDefault="00E44CB4" w:rsidP="00E44CB4">
                              <w:r w:rsidRPr="00D55C6F">
                                <w:t>ОК9 Курсова робота «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Обстеження, р</w:t>
                              </w:r>
                              <w:r w:rsidRPr="002A5D5C">
                                <w:rPr>
                                  <w:sz w:val="26"/>
                                  <w:szCs w:val="26"/>
                                </w:rPr>
                                <w:t>еконструкція та зміцнення будівель</w:t>
                              </w:r>
                              <w:r w:rsidRPr="00D55C6F">
                                <w:t>»</w:t>
                              </w:r>
                            </w:p>
                            <w:p w:rsidR="00E44CB4" w:rsidRPr="00D55C6F" w:rsidRDefault="00E44CB4" w:rsidP="00E44CB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Надпись 12"/>
                        <wps:cNvSpPr txBox="1"/>
                        <wps:spPr>
                          <a:xfrm>
                            <a:off x="4686300" y="2628900"/>
                            <a:ext cx="1882140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44CB4" w:rsidRPr="00D55C6F" w:rsidRDefault="00E44CB4" w:rsidP="00E44CB4">
                              <w:r w:rsidRPr="00D55C6F">
                                <w:t>ОК</w:t>
                              </w:r>
                              <w:r>
                                <w:t>10</w:t>
                              </w:r>
                              <w:r w:rsidRPr="00D55C6F">
                                <w:t xml:space="preserve"> </w:t>
                              </w:r>
                              <w:r>
                                <w:t>Переддипломна практика</w:t>
                              </w:r>
                            </w:p>
                            <w:p w:rsidR="00E44CB4" w:rsidRPr="00D55C6F" w:rsidRDefault="00E44CB4" w:rsidP="00E44C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Надпись 13"/>
                        <wps:cNvSpPr txBox="1"/>
                        <wps:spPr>
                          <a:xfrm>
                            <a:off x="4762500" y="4998720"/>
                            <a:ext cx="1882140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44CB4" w:rsidRPr="00D55C6F" w:rsidRDefault="00E44CB4" w:rsidP="00E44CB4">
                              <w:pPr>
                                <w:spacing w:after="160" w:line="259" w:lineRule="auto"/>
                              </w:pPr>
                              <w:r w:rsidRPr="00D55C6F">
                                <w:t>ОК</w:t>
                              </w:r>
                              <w:r>
                                <w:t>10</w:t>
                              </w:r>
                              <w:r w:rsidRPr="00D55C6F">
                                <w:t xml:space="preserve"> </w:t>
                              </w:r>
                              <w:r w:rsidRPr="00D55C6F">
                                <w:rPr>
                                  <w:color w:val="000000"/>
                                </w:rPr>
                                <w:t>Кваліфікаційна робота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ая со стрелкой 14"/>
                        <wps:cNvCnPr/>
                        <wps:spPr>
                          <a:xfrm>
                            <a:off x="1874520" y="807720"/>
                            <a:ext cx="2819400" cy="21488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1874520" y="815340"/>
                            <a:ext cx="3627120" cy="4191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1882140" y="1699260"/>
                            <a:ext cx="2819400" cy="12877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>
                          <a:stCxn id="8" idx="3"/>
                        </wps:cNvCnPr>
                        <wps:spPr>
                          <a:xfrm flipV="1">
                            <a:off x="1912620" y="5173980"/>
                            <a:ext cx="2849880" cy="6172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20"/>
                        <wps:cNvCnPr/>
                        <wps:spPr>
                          <a:xfrm>
                            <a:off x="1882140" y="822960"/>
                            <a:ext cx="678180" cy="49682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1874520" y="1722120"/>
                            <a:ext cx="685800" cy="46177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>
                            <a:off x="3474720" y="4556760"/>
                            <a:ext cx="45719" cy="10363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 стрелкой 27"/>
                        <wps:cNvCnPr/>
                        <wps:spPr>
                          <a:xfrm>
                            <a:off x="5707380" y="3246120"/>
                            <a:ext cx="83820" cy="17602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 flipV="1">
                            <a:off x="1897380" y="6545580"/>
                            <a:ext cx="2834640" cy="3657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9"/>
                        <wps:cNvCnPr/>
                        <wps:spPr>
                          <a:xfrm flipV="1">
                            <a:off x="4739640" y="5608320"/>
                            <a:ext cx="487680" cy="9220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 стрелкой 30"/>
                        <wps:cNvCnPr/>
                        <wps:spPr>
                          <a:xfrm flipV="1">
                            <a:off x="4427220" y="5585460"/>
                            <a:ext cx="525780" cy="5410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 стрелкой 31"/>
                        <wps:cNvCnPr/>
                        <wps:spPr>
                          <a:xfrm flipV="1">
                            <a:off x="1897380" y="6012180"/>
                            <a:ext cx="701040" cy="6324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/>
                        <wps:spPr>
                          <a:xfrm>
                            <a:off x="1905000" y="4693920"/>
                            <a:ext cx="2872740" cy="6172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 flipV="1">
                            <a:off x="1905000" y="3063240"/>
                            <a:ext cx="2819400" cy="647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1897380" y="2484120"/>
                            <a:ext cx="3284220" cy="1615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/>
                        <wps:spPr>
                          <a:xfrm>
                            <a:off x="5181600" y="4107180"/>
                            <a:ext cx="358140" cy="8915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/>
                        <wps:spPr>
                          <a:xfrm>
                            <a:off x="1905000" y="3710940"/>
                            <a:ext cx="1097280" cy="18821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Надпись 47"/>
                        <wps:cNvSpPr txBox="1"/>
                        <wps:spPr>
                          <a:xfrm>
                            <a:off x="358139" y="0"/>
                            <a:ext cx="1406715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:rsidR="00E44CB4" w:rsidRPr="00F940F7" w:rsidRDefault="00E44CB4" w:rsidP="00E44CB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 семестр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Надпись 48"/>
                        <wps:cNvSpPr txBox="1"/>
                        <wps:spPr>
                          <a:xfrm>
                            <a:off x="2842260" y="7620"/>
                            <a:ext cx="1468216" cy="350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:rsidR="00E44CB4" w:rsidRPr="00F940F7" w:rsidRDefault="00E44CB4" w:rsidP="00E44CB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F940F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семестр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Надпись 49"/>
                        <wps:cNvSpPr txBox="1"/>
                        <wps:spPr>
                          <a:xfrm>
                            <a:off x="5135880" y="45720"/>
                            <a:ext cx="1028700" cy="350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:rsidR="00E44CB4" w:rsidRPr="00F940F7" w:rsidRDefault="00E44CB4" w:rsidP="00E44CB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F940F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семестр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0" o:spid="_x0000_s1026" style="position:absolute;left:0;text-align:left;margin-left:-17.05pt;margin-top:15.2pt;width:505.2pt;height:588pt;z-index:251661312;mso-position-horizontal-relative:margin;mso-width-relative:margin;mso-height-relative:margin" coordsize="66446,71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top:4572;width:18821;height:8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nBsMA&#10;AADaAAAADwAAAGRycy9kb3ducmV2LnhtbESPQWsCMRSE74X+h/AK3mq2KlK3G6UWShUPUmvZ62Pz&#10;3F1MXpYk1fXfG0HocZiZb5hi0VsjTuRD61jByzADQVw53XKtYP/z+fwKIkRkjcYxKbhQgMX88aHA&#10;XLszf9NpF2uRIBxyVNDE2OVShqohi2HoOuLkHZy3GJP0tdQezwlujRxl2VRabDktNNjRR0PVcfdn&#10;FZh1NSuD307Kr/1lO6t/l2YTe6UGT/37G4hIffwP39srrWAMtyvpBs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cnBsMAAADaAAAADwAAAAAAAAAAAAAAAACYAgAAZHJzL2Rv&#10;d25yZXYueG1sUEsFBgAAAAAEAAQA9QAAAIgDAAAAAA==&#10;" fillcolor="white [3201]" strokecolor="black [3213]" strokeweight="1pt">
                  <v:textbox>
                    <w:txbxContent>
                      <w:p w:rsidR="00E44CB4" w:rsidRPr="00B56C9C" w:rsidRDefault="00E44CB4" w:rsidP="00E44CB4">
                        <w:r w:rsidRPr="00D55C6F">
                          <w:t xml:space="preserve">ОК1 </w:t>
                        </w:r>
                        <w:r w:rsidRPr="00B56C9C">
                          <w:t>Моделювання системи «будівля-основа»</w:t>
                        </w:r>
                      </w:p>
                    </w:txbxContent>
                  </v:textbox>
                </v:shape>
                <v:shape id="Надпись 4" o:spid="_x0000_s1028" type="#_x0000_t202" style="position:absolute;left:152;top:14249;width:18821;height:5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/csIA&#10;AADaAAAADwAAAGRycy9kb3ducmV2LnhtbESPT2sCMRTE70K/Q3iF3jTbIqKrUWyhVPEg/sPrY/Pc&#10;XUxeliTV9dsbQfA4zMxvmMmstUZcyIfasYLPXgaCuHC65lLBfvfbHYIIEVmjcUwKbhRgNn3rTDDX&#10;7sobumxjKRKEQ44KqhibXMpQVGQx9FxDnLyT8xZjkr6U2uM1wa2RX1k2kBZrTgsVNvRTUXHe/lsF&#10;ZlmMjsGv+8e//W09Kg/fZhVbpT7e2/kYRKQ2vsLP9kIr6MPjSro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9ywgAAANoAAAAPAAAAAAAAAAAAAAAAAJgCAABkcnMvZG93&#10;bnJldi54bWxQSwUGAAAAAAQABAD1AAAAhwMAAAAA&#10;" fillcolor="white [3201]" strokecolor="black [3213]" strokeweight="1pt">
                  <v:textbox>
                    <w:txbxContent>
                      <w:p w:rsidR="00E44CB4" w:rsidRPr="00D55C6F" w:rsidRDefault="00E44CB4" w:rsidP="00E44CB4">
                        <w:r w:rsidRPr="00D55C6F">
                          <w:t>ОК2 Професійна іноземна мова</w:t>
                        </w:r>
                      </w:p>
                    </w:txbxContent>
                  </v:textbox>
                </v:shape>
                <v:shape id="Надпись 5" o:spid="_x0000_s1029" type="#_x0000_t202" style="position:absolute;left:228;top:21412;width:18822;height:10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a6cMA&#10;AADaAAAADwAAAGRycy9kb3ducmV2LnhtbESPQWsCMRSE74X+h/AK3mq2olK3G6UWShUPUmvZ62Pz&#10;3F1MXpYk1fXfG0HocZiZb5hi0VsjTuRD61jByzADQVw53XKtYP/z+fwKIkRkjcYxKbhQgMX88aHA&#10;XLszf9NpF2uRIBxyVNDE2OVShqohi2HoOuLkHZy3GJP0tdQezwlujRxl2VRabDktNNjRR0PVcfdn&#10;FZh1NSuD347Lr/1lO6t/l2YTe6UGT/37G4hIffwP39srrWACtyvpBs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Ia6cMAAADaAAAADwAAAAAAAAAAAAAAAACYAgAAZHJzL2Rv&#10;d25yZXYueG1sUEsFBgAAAAAEAAQA9QAAAIgDAAAAAA==&#10;" fillcolor="white [3201]" strokecolor="black [3213]" strokeweight="1pt">
                  <v:textbox>
                    <w:txbxContent>
                      <w:p w:rsidR="00E44CB4" w:rsidRPr="00D55C6F" w:rsidRDefault="00E44CB4" w:rsidP="00E44CB4">
                        <w:r w:rsidRPr="00D55C6F">
                          <w:t>ОК</w:t>
                        </w:r>
                        <w:r>
                          <w:t>3</w:t>
                        </w:r>
                        <w:r w:rsidRPr="00D55C6F">
                          <w:t xml:space="preserve"> </w:t>
                        </w:r>
                        <w:r w:rsidRPr="00D55C6F">
                          <w:rPr>
                            <w:color w:val="000000"/>
                          </w:rPr>
                          <w:t xml:space="preserve">Інноваційні планувальні та конструктивні рішення сучасних будівель </w:t>
                        </w:r>
                        <w:r w:rsidRPr="00D55C6F">
                          <w:t>і споруд</w:t>
                        </w:r>
                      </w:p>
                    </w:txbxContent>
                  </v:textbox>
                </v:shape>
                <v:shape id="Надпись 6" o:spid="_x0000_s1030" type="#_x0000_t202" style="position:absolute;left:228;top:33680;width:18822;height:7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EnsMA&#10;AADaAAAADwAAAGRycy9kb3ducmV2LnhtbESPQWsCMRSE74X+h/AKvdVspUhdN4oVSls8iKuy18fm&#10;ubuYvCxJquu/b4SCx2FmvmGKxWCNOJMPnWMFr6MMBHHtdMeNgv3u8+UdRIjIGo1jUnClAIv540OB&#10;uXYX3tK5jI1IEA45Kmhj7HMpQ92SxTByPXHyjs5bjEn6RmqPlwS3Ro6zbCItdpwWWuxp1VJ9Kn+t&#10;AvNTT6vgN2/V1/66mTaHD7OOg1LPT8NyBiLSEO/h//a3VjCB2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CEnsMAAADaAAAADwAAAAAAAAAAAAAAAACYAgAAZHJzL2Rv&#10;d25yZXYueG1sUEsFBgAAAAAEAAQA9QAAAIgDAAAAAA==&#10;" fillcolor="white [3201]" strokecolor="black [3213]" strokeweight="1pt">
                  <v:textbox>
                    <w:txbxContent>
                      <w:p w:rsidR="00E44CB4" w:rsidRPr="00D55C6F" w:rsidRDefault="00E44CB4" w:rsidP="00E44CB4">
                        <w:r w:rsidRPr="00D55C6F">
                          <w:t>ОК</w:t>
                        </w:r>
                        <w:r>
                          <w:t>4</w:t>
                        </w:r>
                        <w:r w:rsidRPr="00D55C6F">
                          <w:t xml:space="preserve"> Контроль якості у будівництві </w:t>
                        </w:r>
                        <w:proofErr w:type="spellStart"/>
                        <w:r w:rsidRPr="00D55C6F">
                          <w:t>енергое</w:t>
                        </w:r>
                        <w:r>
                          <w:t>-</w:t>
                        </w:r>
                        <w:r w:rsidRPr="00D55C6F">
                          <w:t>фективних</w:t>
                        </w:r>
                        <w:proofErr w:type="spellEnd"/>
                        <w:r w:rsidRPr="00D55C6F">
                          <w:t xml:space="preserve"> будівель</w:t>
                        </w:r>
                      </w:p>
                    </w:txbxContent>
                  </v:textbox>
                </v:shape>
                <v:shape id="Надпись 7" o:spid="_x0000_s1031" type="#_x0000_t202" style="position:absolute;left:152;top:42595;width:18821;height:10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hBcMA&#10;AADaAAAADwAAAGRycy9kb3ducmV2LnhtbESPQWsCMRSE74X+h/AK3mq2Ilq3G6UWShUPUmvZ62Pz&#10;3F1MXpYk1fXfG0HocZiZb5hi0VsjTuRD61jByzADQVw53XKtYP/z+fwKIkRkjcYxKbhQgMX88aHA&#10;XLszf9NpF2uRIBxyVNDE2OVShqohi2HoOuLkHZy3GJP0tdQezwlujRxl2URabDktNNjRR0PVcfdn&#10;FZh1NSuD347Lr/1lO6t/l2YTe6UGT/37G4hIffwP39srrWAKtyvpBs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whBcMAAADaAAAADwAAAAAAAAAAAAAAAACYAgAAZHJzL2Rv&#10;d25yZXYueG1sUEsFBgAAAAAEAAQA9QAAAIgDAAAAAA==&#10;" fillcolor="white [3201]" strokecolor="black [3213]" strokeweight="1pt">
                  <v:textbox>
                    <w:txbxContent>
                      <w:p w:rsidR="00E44CB4" w:rsidRPr="00D55C6F" w:rsidRDefault="00E44CB4" w:rsidP="00E44CB4">
                        <w:r w:rsidRPr="00D55C6F">
                          <w:t>ОК</w:t>
                        </w:r>
                        <w:r>
                          <w:t xml:space="preserve">5 </w:t>
                        </w:r>
                        <w:r w:rsidRPr="00D55C6F">
                          <w:t xml:space="preserve">Оцінка впливу об’єктів будівництва та цивільної інженерії на навколишнє </w:t>
                        </w:r>
                        <w:proofErr w:type="spellStart"/>
                        <w:r>
                          <w:t>сесередовище</w:t>
                        </w:r>
                        <w:proofErr w:type="spellEnd"/>
                      </w:p>
                    </w:txbxContent>
                  </v:textbox>
                </v:shape>
                <v:shape id="Надпись 8" o:spid="_x0000_s1032" type="#_x0000_t202" style="position:absolute;left:304;top:54559;width:18822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1d78A&#10;AADaAAAADwAAAGRycy9kb3ducmV2LnhtbERPTYvCMBC9L/gfwgh7W1NlEa1GUUHcxYOsq3gdmrEt&#10;JpOSRK3/3hwEj4/3PZ231ogb+VA7VtDvZSCIC6drLhUc/tdfIxAhIms0jknBgwLMZ52PKeba3fmP&#10;bvtYihTCIUcFVYxNLmUoKrIYeq4hTtzZeYsxQV9K7fGewq2RgywbSos1p4YKG1pVVFz2V6vA/Bbj&#10;U/C779Pm8NiNy+PSbGOr1Ge3XUxARGrjW/xy/2gFaWu6km6An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U7V3vwAAANoAAAAPAAAAAAAAAAAAAAAAAJgCAABkcnMvZG93bnJl&#10;di54bWxQSwUGAAAAAAQABAD1AAAAhAMAAAAA&#10;" fillcolor="white [3201]" strokecolor="black [3213]" strokeweight="1pt">
                  <v:textbox>
                    <w:txbxContent>
                      <w:p w:rsidR="00E44CB4" w:rsidRDefault="00E44CB4" w:rsidP="00E44CB4">
                        <w:pPr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ОК</w:t>
                        </w:r>
                        <w:proofErr w:type="gramEnd"/>
                        <w:r>
                          <w:rPr>
                            <w:sz w:val="26"/>
                            <w:szCs w:val="26"/>
                            <w:lang w:val="ru-RU"/>
                          </w:rPr>
                          <w:t xml:space="preserve"> 6 </w:t>
                        </w:r>
                        <w:r w:rsidRPr="00AA26D1">
                          <w:rPr>
                            <w:sz w:val="26"/>
                            <w:szCs w:val="26"/>
                          </w:rPr>
                          <w:t>Будівництво у складних інженерно-геологічних умовах</w:t>
                        </w:r>
                      </w:p>
                      <w:p w:rsidR="00E44CB4" w:rsidRPr="00D55C6F" w:rsidRDefault="00E44CB4" w:rsidP="00E44CB4"/>
                    </w:txbxContent>
                  </v:textbox>
                </v:shape>
                <v:shape id="Надпись 9" o:spid="_x0000_s1033" type="#_x0000_t202" style="position:absolute;left:152;top:62703;width:18821;height:9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Q7MMA&#10;AADaAAAADwAAAGRycy9kb3ducmV2LnhtbESPT2sCMRTE7wW/Q3iCt5q1iLhbo6hQqvQg/ileH5vX&#10;3aXJy5Kkun57UxA8DjPzG2a26KwRF/KhcaxgNMxAEJdON1wpOB0/XqcgQkTWaByTghsFWMx7LzMs&#10;tLvyni6HWIkE4VCggjrGtpAylDVZDEPXEifvx3mLMUlfSe3xmuDWyLcsm0iLDaeFGlta11T+Hv6s&#10;ArMt83Pwu/H583Tb5dX3ynzFTqlBv1u+g4jUxWf40d5oBTn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Q7MMAAADaAAAADwAAAAAAAAAAAAAAAACYAgAAZHJzL2Rv&#10;d25yZXYueG1sUEsFBgAAAAAEAAQA9QAAAIgDAAAAAA==&#10;" fillcolor="white [3201]" strokecolor="black [3213]" strokeweight="1pt">
                  <v:textbox>
                    <w:txbxContent>
                      <w:p w:rsidR="00E44CB4" w:rsidRPr="00D55C6F" w:rsidRDefault="00E44CB4" w:rsidP="00E44CB4">
                        <w:pPr>
                          <w:spacing w:after="160" w:line="259" w:lineRule="auto"/>
                        </w:pPr>
                        <w:r w:rsidRPr="00D55C6F">
                          <w:t>ОК</w:t>
                        </w:r>
                        <w:r>
                          <w:t xml:space="preserve">7 </w:t>
                        </w:r>
                        <w:r w:rsidRPr="00AA26D1">
                          <w:rPr>
                            <w:sz w:val="26"/>
                            <w:szCs w:val="26"/>
                          </w:rPr>
                          <w:t>Технологія зведення будівель і споруд і  технологія реконструкції</w:t>
                        </w:r>
                      </w:p>
                    </w:txbxContent>
                  </v:textbox>
                </v:shape>
                <v:shape id="Надпись 10" o:spid="_x0000_s1034" type="#_x0000_t202" style="position:absolute;left:25222;top:38404;width:18821;height:7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dQcQA&#10;AADbAAAADwAAAGRycy9kb3ducmV2LnhtbESPQWsCMRCF7wX/Qxiht5qtFNGtUaogbfEgtRavw2a6&#10;uzSZLEmq6793DoK3Gd6b976ZL3vv1IliagMbeB4VoIirYFuuDRy+N09TUCkjW3SBycCFEiwXg4c5&#10;ljac+YtO+1wrCeFUooEm567UOlUNeUyj0BGL9huixyxrrLWNeJZw7/S4KCbaY8vS0GBH64aqv/2/&#10;N+A+q9kxxd3L8f1w2c3qn5Xb5t6Yx2H/9goqU5/v5tv1hxV8oZdfZAC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K3UHEAAAA2wAAAA8AAAAAAAAAAAAAAAAAmAIAAGRycy9k&#10;b3ducmV2LnhtbFBLBQYAAAAABAAEAPUAAACJAwAAAAA=&#10;" fillcolor="white [3201]" strokecolor="black [3213]" strokeweight="1pt">
                  <v:textbox>
                    <w:txbxContent>
                      <w:p w:rsidR="00E44CB4" w:rsidRPr="00D55C6F" w:rsidRDefault="00E44CB4" w:rsidP="00E44CB4">
                        <w:r w:rsidRPr="00D55C6F">
                          <w:t>ОК</w:t>
                        </w:r>
                        <w:r>
                          <w:t>8</w:t>
                        </w:r>
                        <w:r w:rsidRPr="00D55C6F">
                          <w:t xml:space="preserve"> </w:t>
                        </w:r>
                        <w:r w:rsidRPr="002A5D5C">
                          <w:rPr>
                            <w:sz w:val="26"/>
                            <w:szCs w:val="26"/>
                          </w:rPr>
                          <w:t>Обстеження, реконструкція та зміцнення будівель</w:t>
                        </w:r>
                      </w:p>
                      <w:p w:rsidR="00E44CB4" w:rsidRPr="00D55C6F" w:rsidRDefault="00E44CB4" w:rsidP="00E44CB4"/>
                    </w:txbxContent>
                  </v:textbox>
                </v:shape>
                <v:shape id="Надпись 11" o:spid="_x0000_s1035" type="#_x0000_t202" style="position:absolute;left:25603;top:55930;width:18821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42sEA&#10;AADbAAAADwAAAGRycy9kb3ducmV2LnhtbERPS2sCMRC+C/6HMII3zSpS6moUFcSWHqQ+8Dpsxt3F&#10;ZLIkUdd/3xQKvc3H95z5srVGPMiH2rGC0TADQVw4XXOp4HTcDt5BhIis0TgmBS8KsFx0O3PMtXvy&#10;Nz0OsRQphEOOCqoYm1zKUFRkMQxdQ5y4q/MWY4K+lNrjM4VbI8dZ9iYt1pwaKmxoU1FxO9ytAvNZ&#10;TC/B7yeX3em1n5bntfmKrVL9XruagYjUxn/xn/tDp/kj+P0lHS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GeNrBAAAA2wAAAA8AAAAAAAAAAAAAAAAAmAIAAGRycy9kb3du&#10;cmV2LnhtbFBLBQYAAAAABAAEAPUAAACGAwAAAAA=&#10;" fillcolor="white [3201]" strokecolor="black [3213]" strokeweight="1pt">
                  <v:textbox>
                    <w:txbxContent>
                      <w:p w:rsidR="00E44CB4" w:rsidRPr="00D55C6F" w:rsidRDefault="00E44CB4" w:rsidP="00E44CB4">
                        <w:r w:rsidRPr="00D55C6F">
                          <w:t>ОК9 Курсова робота «</w:t>
                        </w:r>
                        <w:r>
                          <w:rPr>
                            <w:sz w:val="26"/>
                            <w:szCs w:val="26"/>
                          </w:rPr>
                          <w:t>Обстеження, р</w:t>
                        </w:r>
                        <w:r w:rsidRPr="002A5D5C">
                          <w:rPr>
                            <w:sz w:val="26"/>
                            <w:szCs w:val="26"/>
                          </w:rPr>
                          <w:t>еконструкція та зміцнення будівель</w:t>
                        </w:r>
                        <w:r w:rsidRPr="00D55C6F">
                          <w:t>»</w:t>
                        </w:r>
                      </w:p>
                      <w:p w:rsidR="00E44CB4" w:rsidRPr="00D55C6F" w:rsidRDefault="00E44CB4" w:rsidP="00E44CB4">
                        <w:pPr>
                          <w:spacing w:after="160" w:line="259" w:lineRule="auto"/>
                        </w:pPr>
                      </w:p>
                    </w:txbxContent>
                  </v:textbox>
                </v:shape>
                <v:shape id="Надпись 12" o:spid="_x0000_s1036" type="#_x0000_t202" style="position:absolute;left:46863;top:26289;width:18821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TmrcIA&#10;AADbAAAADwAAAGRycy9kb3ducmV2LnhtbERPTWsCMRC9C/6HMEJvmnUppa5GqYWi4kFqLV6Hzbi7&#10;NJksSVzXf98Ihd7m8T5nseqtER350DhWMJ1kIIhLpxuuFJy+PsavIEJE1mgck4I7BVgth4MFFtrd&#10;+JO6Y6xECuFQoII6xraQMpQ1WQwT1xIn7uK8xZigr6T2eEvh1sg8y16kxYZTQ40tvddU/hyvVoHZ&#10;lbNz8Ifn8+Z0P8yq77XZx16pp1H/NgcRqY//4j/3Vqf5OTx+S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OatwgAAANsAAAAPAAAAAAAAAAAAAAAAAJgCAABkcnMvZG93&#10;bnJldi54bWxQSwUGAAAAAAQABAD1AAAAhwMAAAAA&#10;" fillcolor="white [3201]" strokecolor="black [3213]" strokeweight="1pt">
                  <v:textbox>
                    <w:txbxContent>
                      <w:p w:rsidR="00E44CB4" w:rsidRPr="00D55C6F" w:rsidRDefault="00E44CB4" w:rsidP="00E44CB4">
                        <w:r w:rsidRPr="00D55C6F">
                          <w:t>ОК</w:t>
                        </w:r>
                        <w:r>
                          <w:t>10</w:t>
                        </w:r>
                        <w:r w:rsidRPr="00D55C6F">
                          <w:t xml:space="preserve"> </w:t>
                        </w:r>
                        <w:r>
                          <w:t>Переддипломна практика</w:t>
                        </w:r>
                      </w:p>
                      <w:p w:rsidR="00E44CB4" w:rsidRPr="00D55C6F" w:rsidRDefault="00E44CB4" w:rsidP="00E44CB4"/>
                    </w:txbxContent>
                  </v:textbox>
                </v:shape>
                <v:shape id="Надпись 13" o:spid="_x0000_s1037" type="#_x0000_t202" style="position:absolute;left:47625;top:49987;width:18821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hDNsIA&#10;AADbAAAADwAAAGRycy9kb3ducmV2LnhtbERPTWsCMRC9F/ofwhS81WxVpG43Si2UKh6k1rLXYTPu&#10;LiaTJUl1/fdGEHqbx/ucYtFbI07kQ+tYwcswA0FcOd1yrWD/8/n8CiJEZI3GMSm4UIDF/PGhwFy7&#10;M3/TaRdrkUI45KigibHLpQxVQxbD0HXEiTs4bzEm6GupPZ5TuDVylGVTabHl1NBgRx8NVcfdn1Vg&#10;1tWsDH47Kb/2l+2s/l2aTeyVGjz1728gIvXxX3x3r3SaP4bbL+kA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EM2wgAAANsAAAAPAAAAAAAAAAAAAAAAAJgCAABkcnMvZG93&#10;bnJldi54bWxQSwUGAAAAAAQABAD1AAAAhwMAAAAA&#10;" fillcolor="white [3201]" strokecolor="black [3213]" strokeweight="1pt">
                  <v:textbox>
                    <w:txbxContent>
                      <w:p w:rsidR="00E44CB4" w:rsidRPr="00D55C6F" w:rsidRDefault="00E44CB4" w:rsidP="00E44CB4">
                        <w:pPr>
                          <w:spacing w:after="160" w:line="259" w:lineRule="auto"/>
                        </w:pPr>
                        <w:r w:rsidRPr="00D55C6F">
                          <w:t>ОК</w:t>
                        </w:r>
                        <w:r>
                          <w:t>10</w:t>
                        </w:r>
                        <w:r w:rsidRPr="00D55C6F">
                          <w:t xml:space="preserve"> </w:t>
                        </w:r>
                        <w:r w:rsidRPr="00D55C6F">
                          <w:rPr>
                            <w:color w:val="000000"/>
                          </w:rPr>
                          <w:t>Кваліфікаційна робота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4" o:spid="_x0000_s1038" type="#_x0000_t32" style="position:absolute;left:18745;top:8077;width:28194;height:214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OelMMAAADbAAAADwAAAGRycy9kb3ducmV2LnhtbERP30vDMBB+F/wfwg32ZtOJjFGXDZ0I&#10;sqfZbYhvR3M21ebSJVlb/3sjDPZ2H9/PW65H24qefGgcK5hlOQjiyumGawWH/evdAkSIyBpbx6Tg&#10;lwKsV7c3Syy0G/id+jLWIoVwKFCBibErpAyVIYshcx1x4r6ctxgT9LXUHocUblt5n+dzabHh1GCw&#10;o42h6qc8WwVtvx1Ox/P3ybzs+n25+fg0z75TajoZnx5BRBrjVXxxv+k0/wH+f0kH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jnpTDAAAA2wAAAA8AAAAAAAAAAAAA&#10;AAAAoQIAAGRycy9kb3ducmV2LnhtbFBLBQYAAAAABAAEAPkAAACRAwAAAAA=&#10;" strokecolor="black [3213]">
                  <v:stroke endarrow="block"/>
                </v:shape>
                <v:shape id="Прямая со стрелкой 15" o:spid="_x0000_s1039" type="#_x0000_t32" style="position:absolute;left:18745;top:8153;width:36271;height:419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87D8MAAADbAAAADwAAAGRycy9kb3ducmV2LnhtbERP30vDMBB+F/wfwg32ZtMJjlGXDZ0I&#10;sqfZbYhvR3M21ebSJVlb/3sjDPZ2H9/PW65H24qefGgcK5hlOQjiyumGawWH/evdAkSIyBpbx6Tg&#10;lwKsV7c3Syy0G/id+jLWIoVwKFCBibErpAyVIYshcx1x4r6ctxgT9LXUHocUblt5n+dzabHh1GCw&#10;o42h6qc8WwVtvx1Ox/P3ybzs+n25+fg0z75TajoZnx5BRBrjVXxxv+k0/wH+f0kH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vOw/DAAAA2wAAAA8AAAAAAAAAAAAA&#10;AAAAoQIAAGRycy9kb3ducmV2LnhtbFBLBQYAAAAABAAEAPkAAACRAwAAAAA=&#10;" strokecolor="black [3213]">
                  <v:stroke endarrow="block"/>
                </v:shape>
                <v:shape id="Прямая со стрелкой 16" o:spid="_x0000_s1040" type="#_x0000_t32" style="position:absolute;left:18821;top:16992;width:28194;height:128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2leMIAAADbAAAADwAAAGRycy9kb3ducmV2LnhtbERPTWsCMRC9F/wPYYTeatYepKxGqYpQ&#10;erKrUnobNtPN6mayJnF3/fdNodDbPN7nLFaDbURHPtSOFUwnGQji0umaKwXHw+7pBUSIyBobx6Tg&#10;TgFWy9HDAnPtev6groiVSCEcclRgYmxzKUNpyGKYuJY4cd/OW4wJ+kpqj30Kt418zrKZtFhzajDY&#10;0sZQeSluVkHTvffX0+18Ndt9dyg2n19m7VulHsfD6xxEpCH+i//cbzrNn8HvL+kA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2leMIAAADbAAAADwAAAAAAAAAAAAAA&#10;AAChAgAAZHJzL2Rvd25yZXYueG1sUEsFBgAAAAAEAAQA+QAAAJADAAAAAA==&#10;" strokecolor="black [3213]">
                  <v:stroke endarrow="block"/>
                </v:shape>
                <v:shape id="Прямая со стрелкой 19" o:spid="_x0000_s1041" type="#_x0000_t32" style="position:absolute;left:19126;top:51739;width:28499;height:61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Do7MIAAADbAAAADwAAAGRycy9kb3ducmV2LnhtbERPTWvCQBC9F/wPywjemk0UWo2uQYS2&#10;2ltjQL0N2TEJZmdDdqvpv3cLhd7m8T5nlQ2mFTfqXWNZQRLFIIhLqxuuFBSHt+c5COeRNbaWScEP&#10;OcjWo6cVptre+Ytuua9ECGGXooLa+y6V0pU1GXSR7YgDd7G9QR9gX0nd4z2Em1ZO4/hFGmw4NNTY&#10;0bam8pp/GwWv8vgRz8vdNFnMitN5m9v957tVajIeNksQngb/L/5z73SYv4DfX8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Do7MIAAADbAAAADwAAAAAAAAAAAAAA&#10;AAChAgAAZHJzL2Rvd25yZXYueG1sUEsFBgAAAAAEAAQA+QAAAJADAAAAAA==&#10;" strokecolor="black [3213]">
                  <v:stroke endarrow="block"/>
                </v:shape>
                <v:shape id="Прямая со стрелкой 20" o:spid="_x0000_s1042" type="#_x0000_t32" style="position:absolute;left:18821;top:8229;width:6782;height:49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RSKsEAAADbAAAADwAAAGRycy9kb3ducmV2LnhtbERPz2vCMBS+C/4P4Qm7aaqHIZ1RnDIY&#10;O82qjN0ezVtT17zUJLb1vzeHwY4f3+/VZrCN6MiH2rGC+SwDQVw6XXOl4HR8my5BhIissXFMCu4U&#10;YLMej1aYa9fzgboiViKFcMhRgYmxzaUMpSGLYeZa4sT9OG8xJugrqT32Kdw2cpFlz9JizanBYEs7&#10;Q+VvcbMKmu6jv55vl6vZf3bHYvf1bV59q9TTZNi+gIg0xH/xn/tdK1ik9elL+g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9FIqwQAAANsAAAAPAAAAAAAAAAAAAAAA&#10;AKECAABkcnMvZG93bnJldi54bWxQSwUGAAAAAAQABAD5AAAAjwMAAAAA&#10;" strokecolor="black [3213]">
                  <v:stroke endarrow="block"/>
                </v:shape>
                <v:shape id="Прямая со стрелкой 21" o:spid="_x0000_s1043" type="#_x0000_t32" style="position:absolute;left:18745;top:17221;width:6858;height:461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j3scQAAADbAAAADwAAAGRycy9kb3ducmV2LnhtbESPQWsCMRSE7wX/Q3hCb5rVQylbo7SK&#10;IJ7s2lJ6e2xeN9tuXtYk7q7/3ghCj8PMfMMsVoNtREc+1I4VzKYZCOLS6ZorBR/H7eQZRIjIGhvH&#10;pOBCAVbL0cMCc+16fqeuiJVIEA45KjAxtrmUoTRkMUxdS5y8H+ctxiR9JbXHPsFtI+dZ9iQt1pwW&#10;DLa0NlT+FWeroOn2/enz/Hsym0N3LNZf3+bNt0o9jofXFxCRhvgfvrd3WsF8Brcv6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uPexxAAAANsAAAAPAAAAAAAAAAAA&#10;AAAAAKECAABkcnMvZG93bnJldi54bWxQSwUGAAAAAAQABAD5AAAAkgMAAAAA&#10;" strokecolor="black [3213]">
                  <v:stroke endarrow="block"/>
                </v:shape>
                <v:shape id="Прямая со стрелкой 24" o:spid="_x0000_s1044" type="#_x0000_t32" style="position:absolute;left:34747;top:45567;width:457;height:103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9UKcUAAADbAAAADwAAAGRycy9kb3ducmV2LnhtbESPzWrDMBCE74W8g9hAbo2cUEpxo4T8&#10;ECg5tU5D6G2xtpYba+VIiu2+fVUo9DjMzDfMYjXYRnTkQ+1YwWyagSAuna65UvB+3N8/gQgRWWPj&#10;mBR8U4DVcnS3wFy7nt+oK2IlEoRDjgpMjG0uZSgNWQxT1xIn79N5izFJX0ntsU9w28h5lj1KizWn&#10;BYMtbQ2Vl+JmFTTdob+ebl9Xs3vtjsX2/GE2vlVqMh7WzyAiDfE//Nd+0QrmD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9UKcUAAADbAAAADwAAAAAAAAAA&#10;AAAAAAChAgAAZHJzL2Rvd25yZXYueG1sUEsFBgAAAAAEAAQA+QAAAJMDAAAAAA==&#10;" strokecolor="black [3213]">
                  <v:stroke endarrow="block"/>
                </v:shape>
                <v:shape id="Прямая со стрелкой 27" o:spid="_x0000_s1045" type="#_x0000_t32" style="position:absolute;left:57073;top:32461;width:839;height:176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3KXsUAAADbAAAADwAAAGRycy9kb3ducmV2LnhtbESPzWrDMBCE74W8g9hAbo2cHNriRgn5&#10;IVByap2G0NtibS031sqRFNt9+6pQ6HGYmW+YxWqwjejIh9qxgtk0A0FcOl1zpeD9uL9/AhEissbG&#10;MSn4pgCr5ehugbl2Pb9RV8RKJAiHHBWYGNtcylAashimriVO3qfzFmOSvpLaY5/gtpHzLHuQFmtO&#10;CwZb2hoqL8XNKmi6Q3893b6uZvfaHYvt+cNsfKvUZDysn0FEGuJ/+K/9ohXMH+H3S/o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3KXsUAAADbAAAADwAAAAAAAAAA&#10;AAAAAAChAgAAZHJzL2Rvd25yZXYueG1sUEsFBgAAAAAEAAQA+QAAAJMDAAAAAA==&#10;" strokecolor="black [3213]">
                  <v:stroke endarrow="block"/>
                </v:shape>
                <v:line id="Прямая соединительная линия 28" o:spid="_x0000_s1046" style="position:absolute;flip:y;visibility:visible;mso-wrap-style:square" from="18973,65455" to="47320,69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ZhcsEAAADbAAAADwAAAGRycy9kb3ducmV2LnhtbERP3WrCMBS+H/gO4QjezXRlE+2M4goD&#10;2U2Z+gCH5qwpa05qkmnbp18uBrv8+P63+8F24kY+tI4VPC0zEMS10y03Ci7n98c1iBCRNXaOScFI&#10;Afa72cMWC+3u/Em3U2xECuFQoAITY19IGWpDFsPS9cSJ+3LeYkzQN1J7vKdw28k8y1bSYsupwWBP&#10;paH6+/RjFXRTvEybt9JM2fV51FW1cv7lQ6nFfDi8gog0xH/xn/uoFeRpbPqSf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JmFywQAAANsAAAAPAAAAAAAAAAAAAAAA&#10;AKECAABkcnMvZG93bnJldi54bWxQSwUGAAAAAAQABAD5AAAAjwMAAAAA&#10;" strokecolor="black [3213]"/>
                <v:shape id="Прямая со стрелкой 29" o:spid="_x0000_s1047" type="#_x0000_t32" style="position:absolute;left:47396;top:56083;width:4877;height:92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wiUcQAAADbAAAADwAAAGRycy9kb3ducmV2LnhtbESPT4vCMBTE74LfIbyFvWlqF/zTNYoI&#10;uurNKqi3R/O2Ldu8lCar9dsbQfA4zMxvmOm8NZW4UuNKywoG/QgEcWZ1ybmC42HVG4NwHlljZZkU&#10;3MnBfNbtTDHR9sZ7uqY+FwHCLkEFhfd1IqXLCjLo+rYmDt6vbQz6IJtc6gZvAW4qGUfRUBosOSwU&#10;WNOyoOwv/TcKRvL0E42zTTyYfB3Pl2Vqt7u1Verzo118g/DU+nf41d5oBfEEnl/CD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fCJRxAAAANsAAAAPAAAAAAAAAAAA&#10;AAAAAKECAABkcnMvZG93bnJldi54bWxQSwUGAAAAAAQABAD5AAAAkgMAAAAA&#10;" strokecolor="black [3213]">
                  <v:stroke endarrow="block"/>
                </v:shape>
                <v:shape id="Прямая со стрелкой 30" o:spid="_x0000_s1048" type="#_x0000_t32" style="position:absolute;left:44272;top:55854;width:5258;height:54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8dEb8AAADbAAAADwAAAGRycy9kb3ducmV2LnhtbERPTYvCMBC9C/6HMII3TVVYtRpFBF31&#10;ZhXU29CMbbGZlCZq999vDoLHx/ueLxtTihfVrrCsYNCPQBCnVhecKTifNr0JCOeRNZaWScEfOVgu&#10;2q05xtq++UivxGcihLCLUUHufRVL6dKcDLq+rYgDd7e1QR9gnUld4zuEm1IOo+hHGiw4NORY0Tqn&#10;9JE8jYKxvPxGk3Q3HExH5+ttndj9YWuV6naa1QyEp8Z/xR/3TisYhfXhS/g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58dEb8AAADbAAAADwAAAAAAAAAAAAAAAACh&#10;AgAAZHJzL2Rvd25yZXYueG1sUEsFBgAAAAAEAAQA+QAAAI0DAAAAAA==&#10;" strokecolor="black [3213]">
                  <v:stroke endarrow="block"/>
                </v:shape>
                <v:shape id="Прямая со стрелкой 31" o:spid="_x0000_s1049" type="#_x0000_t32" style="position:absolute;left:18973;top:60121;width:7011;height:63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O4isUAAADbAAAADwAAAGRycy9kb3ducmV2LnhtbESPT2vCQBTE7wW/w/KE3urmD1RNXYME&#10;bLW3RqHt7ZF9JsHs25Ddavrt3YLQ4zAzv2FW+Wg6caHBtZYVxLMIBHFldcu1guNh+7QA4Tyyxs4y&#10;KfglB/l68rDCTNsrf9Cl9LUIEHYZKmi87zMpXdWQQTezPXHwTnYw6IMcaqkHvAa46WQSRc/SYMth&#10;ocGeioaqc/ljFMzl51u0qHZJvEyPX99Faffvr1apx+m4eQHhafT/4Xt7pxWkMfx9CT9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O4isUAAADbAAAADwAAAAAAAAAA&#10;AAAAAAChAgAAZHJzL2Rvd25yZXYueG1sUEsFBgAAAAAEAAQA+QAAAJMDAAAAAA==&#10;" strokecolor="black [3213]">
                  <v:stroke endarrow="block"/>
                </v:shape>
                <v:shape id="Прямая со стрелкой 36" o:spid="_x0000_s1050" type="#_x0000_t32" style="position:absolute;left:19050;top:46939;width:28727;height:6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j5GMUAAADbAAAADwAAAGRycy9kb3ducmV2LnhtbESPzWrDMBCE74W8g9hAb42cFEJxo4T8&#10;EAg9NU5L6W2xtpYba+VIiu2+fRUo9DjMzDfMYjXYRnTkQ+1YwXSSgSAuna65UvB22j88gQgRWWPj&#10;mBT8UIDVcnS3wFy7no/UFbESCcIhRwUmxjaXMpSGLIaJa4mT9+W8xZikr6T22Ce4beQsy+bSYs1p&#10;wWBLW0PlubhaBU330l/er98Xs3vtTsX249NsfKvU/XhYP4OINMT/8F/7oBU8zuH2Jf0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j5GMUAAADbAAAADwAAAAAAAAAA&#10;AAAAAAChAgAAZHJzL2Rvd25yZXYueG1sUEsFBgAAAAAEAAQA+QAAAJMDAAAAAA==&#10;" strokecolor="black [3213]">
                  <v:stroke endarrow="block"/>
                </v:shape>
                <v:shape id="Прямая со стрелкой 37" o:spid="_x0000_s1051" type="#_x0000_t32" style="position:absolute;left:19050;top:30632;width:28194;height:64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lMX8QAAADbAAAADwAAAGRycy9kb3ducmV2LnhtbESPQWvCQBSE7wX/w/KE3ppNWrCSuooI&#10;gWIPxSRgj4/sM0mbfRuyW13/vVsQehxm5htmtQlmEGeaXG9ZQZakIIgbq3tuFdRV8bQE4TyyxsEy&#10;KbiSg8169rDCXNsLH+hc+lZECLscFXTej7mUrunIoEvsSBy9k50M+iinVuoJLxFuBvmcpgtpsOe4&#10;0OFIu46an/LXKNgfv0+VrPuApgyL/UdafA5fmVKP87B9A+Ep+P/wvf2uFby8wt+X+AP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SUxfxAAAANsAAAAPAAAAAAAAAAAA&#10;AAAAAKECAABkcnMvZG93bnJldi54bWxQSwUGAAAAAAQABAD5AAAAkgMAAAAA&#10;" strokecolor="black [3040]">
                  <v:stroke endarrow="block"/>
                </v:shape>
                <v:line id="Прямая соединительная линия 39" o:spid="_x0000_s1052" style="position:absolute;visibility:visible;mso-wrap-style:square" from="18973,24841" to="51816,40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    <v:shape id="Прямая со стрелкой 40" o:spid="_x0000_s1053" type="#_x0000_t32" style="position:absolute;left:51816;top:41071;width:3581;height:8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u3isIAAADbAAAADwAAAGRycy9kb3ducmV2LnhtbERPz2vCMBS+D/wfwhO8zXRDxqhGcY7B&#10;8OTqRLw9mmdTbV5qEtvuv18Ogx0/vt+L1WAb0ZEPtWMFT9MMBHHpdM2Vgu/9x+MriBCRNTaOScEP&#10;BVgtRw8LzLXr+Yu6IlYihXDIUYGJsc2lDKUhi2HqWuLEnZ23GBP0ldQe+xRuG/mcZS/SYs2pwWBL&#10;G0PltbhbBU237W+H++Vm3nfdvtgcT+bNt0pNxsN6DiLSEP/Ff+5PrWCW1qc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u3isIAAADbAAAADwAAAAAAAAAAAAAA&#10;AAChAgAAZHJzL2Rvd25yZXYueG1sUEsFBgAAAAAEAAQA+QAAAJADAAAAAA==&#10;" strokecolor="black [3213]">
                  <v:stroke endarrow="block"/>
                </v:shape>
                <v:shape id="Прямая со стрелкой 43" o:spid="_x0000_s1054" type="#_x0000_t32" style="position:absolute;left:19050;top:37109;width:10972;height:188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p/cUAAADbAAAADwAAAGRycy9kb3ducmV2LnhtbESPQUsDMRSE70L/Q3iF3my2WkTWpsVW&#10;hNJT3Sri7bF5blY3L9sk3d3++6YgeBxm5htmsRpsIzryoXasYDbNQBCXTtdcKXg/vN4+gggRWWPj&#10;mBScKcBqObpZYK5dz2/UFbESCcIhRwUmxjaXMpSGLIapa4mT9+28xZikr6T22Ce4beRdlj1IizWn&#10;BYMtbQyVv8XJKmi6XX/8OP0czcu+OxSbzy+z9q1Sk/Hw/AQi0hD/w3/trVYwv4f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kp/cUAAADbAAAADwAAAAAAAAAA&#10;AAAAAAChAgAAZHJzL2Rvd25yZXYueG1sUEsFBgAAAAAEAAQA+QAAAJMDAAAAAA==&#10;" strokecolor="black [3213]">
                  <v:stroke endarrow="block"/>
                </v:shape>
                <v:shape id="Надпись 47" o:spid="_x0000_s1055" type="#_x0000_t202" style="position:absolute;left:3581;width:14067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dccUA&#10;AADbAAAADwAAAGRycy9kb3ducmV2LnhtbESP3WrCQBSE74W+w3IKvZG6aRAtaTbSCoX6g9JU8faQ&#10;PU1Cs2dDdqvx7V1B8HKY+WaYdNabRhypc7VlBS+jCARxYXXNpYLdz+fzKwjnkTU2lknBmRzMsodB&#10;iom2J/6mY+5LEUrYJaig8r5NpHRFRQbdyLbEwfu1nUEfZFdK3eEplJtGxlE0kQZrDgsVtjSvqPjL&#10;/42CsTzYj3ZuivX+YFfL7TCuN4tYqafH/v0NhKfe38M3+ksHbgrXL+EHy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x1xxQAAANsAAAAPAAAAAAAAAAAAAAAAAJgCAABkcnMv&#10;ZG93bnJldi54bWxQSwUGAAAAAAQABAD1AAAAigMAAAAA&#10;" fillcolor="white [3201]" stroked="f" strokeweight="1pt">
                  <v:textbox>
                    <w:txbxContent>
                      <w:p w:rsidR="00E44CB4" w:rsidRPr="00F940F7" w:rsidRDefault="00E44CB4" w:rsidP="00E44CB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 семестр</w:t>
                        </w:r>
                      </w:p>
                    </w:txbxContent>
                  </v:textbox>
                </v:shape>
                <v:shape id="Надпись 48" o:spid="_x0000_s1056" type="#_x0000_t202" style="position:absolute;left:28422;top:76;width:14682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JA8EA&#10;AADbAAAADwAAAGRycy9kb3ducmV2LnhtbERPTWvCQBC9C/0PyxR6kboxFCnRVaogqBWlqcXrkJ0m&#10;odnZkN1q+u87B8Hj433PFr1r1IW6UHs2MB4loIgLb2suDZw+18+voEJEtth4JgN/FGAxfxjMMLP+&#10;yh90yWOpJIRDhgaqGNtM61BU5DCMfEss3LfvHEaBXalth1cJd41Ok2SiHdYsDRW2tKqo+Ml/nYEX&#10;ffbLduWK/dfZv++Ow7Q+bFNjnh77tymoSH28i2/ujRWfjJUv8gP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UiQPBAAAA2wAAAA8AAAAAAAAAAAAAAAAAmAIAAGRycy9kb3du&#10;cmV2LnhtbFBLBQYAAAAABAAEAPUAAACGAwAAAAA=&#10;" fillcolor="white [3201]" stroked="f" strokeweight="1pt">
                  <v:textbox>
                    <w:txbxContent>
                      <w:p w:rsidR="00E44CB4" w:rsidRPr="00F940F7" w:rsidRDefault="00E44CB4" w:rsidP="00E44CB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Pr="00F940F7">
                          <w:rPr>
                            <w:b/>
                            <w:sz w:val="28"/>
                            <w:szCs w:val="28"/>
                          </w:rPr>
                          <w:t xml:space="preserve"> семестр</w:t>
                        </w:r>
                      </w:p>
                    </w:txbxContent>
                  </v:textbox>
                </v:shape>
                <v:shape id="Надпись 49" o:spid="_x0000_s1057" type="#_x0000_t202" style="position:absolute;left:51358;top:457;width:1028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smMUA&#10;AADbAAAADwAAAGRycy9kb3ducmV2LnhtbESP3WrCQBSE74W+w3IKvZG6aRCxaTbSCoX6g9JU8faQ&#10;PU1Cs2dDdqvx7V1B8HKY+WaYdNabRhypc7VlBS+jCARxYXXNpYLdz+fzFITzyBoby6TgTA5m2cMg&#10;xUTbE3/TMfelCCXsElRQed8mUrqiIoNuZFvi4P3azqAPsiul7vAUyk0j4yiaSIM1h4UKW5pXVPzl&#10;/0bBWB7sRzs3xXp/sKvldhjXm0Ws1NNj//4GwlPv7+Eb/aUD9wrXL+EHy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CyYxQAAANsAAAAPAAAAAAAAAAAAAAAAAJgCAABkcnMv&#10;ZG93bnJldi54bWxQSwUGAAAAAAQABAD1AAAAigMAAAAA&#10;" fillcolor="white [3201]" stroked="f" strokeweight="1pt">
                  <v:textbox>
                    <w:txbxContent>
                      <w:p w:rsidR="00E44CB4" w:rsidRPr="00F940F7" w:rsidRDefault="00E44CB4" w:rsidP="00E44CB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 w:rsidRPr="00F940F7">
                          <w:rPr>
                            <w:b/>
                            <w:sz w:val="28"/>
                            <w:szCs w:val="28"/>
                          </w:rPr>
                          <w:t xml:space="preserve"> семестр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23C80" w:rsidRPr="0031548B" w:rsidRDefault="00523C80" w:rsidP="00523C80">
      <w:pPr>
        <w:jc w:val="both"/>
        <w:rPr>
          <w:sz w:val="28"/>
          <w:szCs w:val="28"/>
        </w:rPr>
      </w:pPr>
    </w:p>
    <w:p w:rsidR="00523C80" w:rsidRPr="008639E6" w:rsidRDefault="00523C80" w:rsidP="00523C80">
      <w:pPr>
        <w:jc w:val="both"/>
      </w:pPr>
    </w:p>
    <w:p w:rsidR="00523C80" w:rsidRPr="008639E6" w:rsidRDefault="009C2ABC" w:rsidP="00523C80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3925938</wp:posOffset>
                </wp:positionV>
                <wp:extent cx="593946" cy="2579002"/>
                <wp:effectExtent l="0" t="38100" r="73025" b="120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46" cy="25790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27.95pt;margin-top:309.15pt;width:46.75pt;height:203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" strokecolor="black [3040]">
                <v:stroke endarrow="open"/>
              </v:shape>
            </w:pict>
          </mc:Fallback>
        </mc:AlternateContent>
      </w:r>
      <w:r w:rsidR="00E44CB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4333240</wp:posOffset>
                </wp:positionV>
                <wp:extent cx="1996353" cy="462443"/>
                <wp:effectExtent l="0" t="0" r="80645" b="901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6353" cy="4624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6.95pt;margin-top:341.2pt;width:157.2pt;height:3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" strokecolor="black [3040]">
                <v:stroke endarrow="open"/>
              </v:shape>
            </w:pict>
          </mc:Fallback>
        </mc:AlternateContent>
      </w:r>
      <w:r w:rsidR="00523C80" w:rsidRPr="008639E6">
        <w:br w:type="page"/>
      </w:r>
      <w:r w:rsidR="00523C80" w:rsidRPr="008639E6">
        <w:rPr>
          <w:b/>
          <w:spacing w:val="20"/>
          <w:kern w:val="36"/>
          <w:sz w:val="28"/>
          <w:szCs w:val="28"/>
        </w:rPr>
        <w:lastRenderedPageBreak/>
        <w:t>3.</w:t>
      </w:r>
      <w:r w:rsidR="00523C80" w:rsidRPr="008639E6">
        <w:rPr>
          <w:b/>
          <w:spacing w:val="20"/>
          <w:kern w:val="36"/>
          <w:sz w:val="36"/>
          <w:szCs w:val="36"/>
        </w:rPr>
        <w:t xml:space="preserve"> </w:t>
      </w:r>
      <w:r w:rsidR="00523C80" w:rsidRPr="008639E6">
        <w:rPr>
          <w:b/>
          <w:sz w:val="28"/>
          <w:szCs w:val="28"/>
        </w:rPr>
        <w:t>Форма атестації здобувачів вищої освіти</w:t>
      </w:r>
    </w:p>
    <w:p w:rsidR="00523C80" w:rsidRDefault="00523C80" w:rsidP="00523C80">
      <w:pPr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523C80" w:rsidRPr="00E8633A" w:rsidRDefault="00523C80" w:rsidP="00523C80">
      <w:pPr>
        <w:ind w:firstLine="709"/>
        <w:jc w:val="both"/>
        <w:textAlignment w:val="baseline"/>
        <w:rPr>
          <w:sz w:val="28"/>
          <w:szCs w:val="28"/>
        </w:rPr>
      </w:pPr>
      <w:r w:rsidRPr="00E8633A">
        <w:rPr>
          <w:color w:val="000000"/>
          <w:sz w:val="28"/>
          <w:szCs w:val="28"/>
        </w:rPr>
        <w:t>Атестація здобувачів другого (магістерського) ступеня вищої освіти за освітньо-професійною програмою «</w:t>
      </w:r>
      <w:r w:rsidR="00C3279D">
        <w:rPr>
          <w:color w:val="000000"/>
          <w:sz w:val="28"/>
          <w:szCs w:val="28"/>
        </w:rPr>
        <w:t>Промислове та цивільне будівництво</w:t>
      </w:r>
      <w:r w:rsidRPr="00E8633A">
        <w:rPr>
          <w:color w:val="000000"/>
          <w:sz w:val="28"/>
          <w:szCs w:val="28"/>
        </w:rPr>
        <w:t xml:space="preserve">» зі спеціальності 192 Будівництво та цивільна інженерія здійснюється у формі публічного захисту кваліфікаційної роботи, </w:t>
      </w:r>
      <w:r w:rsidRPr="00E8633A">
        <w:rPr>
          <w:sz w:val="28"/>
          <w:szCs w:val="28"/>
        </w:rPr>
        <w:t xml:space="preserve">яка включає в себе графічну частину та пояснювальну записку, а також електронні копії усіх звітних матеріалів. </w:t>
      </w:r>
    </w:p>
    <w:p w:rsidR="00523C80" w:rsidRPr="00121E5D" w:rsidRDefault="00523C80" w:rsidP="00523C80">
      <w:pPr>
        <w:keepNext/>
        <w:keepLines/>
        <w:ind w:firstLine="708"/>
        <w:jc w:val="both"/>
        <w:rPr>
          <w:sz w:val="28"/>
          <w:szCs w:val="28"/>
        </w:rPr>
      </w:pPr>
      <w:r w:rsidRPr="00121E5D">
        <w:rPr>
          <w:sz w:val="28"/>
          <w:szCs w:val="28"/>
        </w:rPr>
        <w:t>Кваліфікаційна робота передбачає розв’язання комплексної проектної та наукової задачі в сфері будівництва та/або цивільної інженерії.</w:t>
      </w:r>
    </w:p>
    <w:p w:rsidR="00523C80" w:rsidRPr="00E8633A" w:rsidRDefault="00523C80" w:rsidP="00523C80">
      <w:pPr>
        <w:ind w:firstLine="709"/>
        <w:jc w:val="both"/>
        <w:textAlignment w:val="baseline"/>
        <w:rPr>
          <w:sz w:val="28"/>
          <w:szCs w:val="28"/>
        </w:rPr>
      </w:pPr>
      <w:r w:rsidRPr="00E8633A">
        <w:rPr>
          <w:sz w:val="28"/>
          <w:szCs w:val="28"/>
        </w:rPr>
        <w:t>Кваліфікаційна робота не повинна містити академічного плагіату, фабрикації та фальсифікації.</w:t>
      </w:r>
    </w:p>
    <w:p w:rsidR="00523C80" w:rsidRPr="00E8633A" w:rsidRDefault="00523C80" w:rsidP="00523C80">
      <w:pPr>
        <w:ind w:firstLine="709"/>
        <w:jc w:val="both"/>
        <w:textAlignment w:val="baseline"/>
        <w:rPr>
          <w:sz w:val="28"/>
          <w:szCs w:val="28"/>
        </w:rPr>
      </w:pPr>
      <w:r w:rsidRPr="00E8633A">
        <w:rPr>
          <w:sz w:val="28"/>
          <w:szCs w:val="28"/>
        </w:rPr>
        <w:t xml:space="preserve">Атестація здійснюється відкрито і публічно, </w:t>
      </w:r>
      <w:r w:rsidR="007B7ABD">
        <w:rPr>
          <w:sz w:val="28"/>
          <w:szCs w:val="28"/>
        </w:rPr>
        <w:t>з</w:t>
      </w:r>
      <w:r w:rsidRPr="00E8633A">
        <w:rPr>
          <w:sz w:val="28"/>
          <w:szCs w:val="28"/>
        </w:rPr>
        <w:t xml:space="preserve"> наступним розміщенням на сайті закладу вищої освіти або його структурного підрозділу, або у репозиторії університету.</w:t>
      </w:r>
    </w:p>
    <w:p w:rsidR="00523C80" w:rsidRDefault="00523C80" w:rsidP="00523C80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633A">
        <w:rPr>
          <w:color w:val="000000"/>
          <w:sz w:val="28"/>
          <w:szCs w:val="28"/>
        </w:rPr>
        <w:t>Оприлюднення кваліфікаційних робіт, що містять інформацію з обмеженим доступом, має бути здійснено відповідно до вимог законодавства.</w:t>
      </w:r>
    </w:p>
    <w:p w:rsidR="00523C80" w:rsidRPr="008639E6" w:rsidRDefault="00523C80" w:rsidP="00523C80">
      <w:pPr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639E6">
        <w:rPr>
          <w:b/>
          <w:color w:val="000000"/>
          <w:spacing w:val="20"/>
          <w:kern w:val="36"/>
          <w:sz w:val="28"/>
          <w:szCs w:val="28"/>
        </w:rPr>
        <w:lastRenderedPageBreak/>
        <w:t xml:space="preserve">4. </w:t>
      </w:r>
      <w:r w:rsidRPr="008639E6">
        <w:rPr>
          <w:b/>
          <w:color w:val="000000"/>
          <w:sz w:val="28"/>
          <w:szCs w:val="28"/>
        </w:rPr>
        <w:t>Матриця відповідності програмних компетентностей</w:t>
      </w:r>
    </w:p>
    <w:p w:rsidR="00523C80" w:rsidRDefault="00523C80" w:rsidP="00523C80">
      <w:pPr>
        <w:jc w:val="center"/>
        <w:rPr>
          <w:b/>
          <w:color w:val="000000"/>
          <w:sz w:val="28"/>
          <w:szCs w:val="28"/>
        </w:rPr>
      </w:pPr>
      <w:r w:rsidRPr="008639E6">
        <w:rPr>
          <w:b/>
          <w:color w:val="000000"/>
          <w:sz w:val="28"/>
          <w:szCs w:val="28"/>
        </w:rPr>
        <w:t>компонентам освітньої програми</w:t>
      </w:r>
    </w:p>
    <w:p w:rsidR="00523C80" w:rsidRDefault="00523C80" w:rsidP="00523C80">
      <w:pPr>
        <w:jc w:val="center"/>
        <w:rPr>
          <w:b/>
          <w:color w:val="000000"/>
          <w:sz w:val="28"/>
          <w:szCs w:val="28"/>
        </w:rPr>
      </w:pPr>
    </w:p>
    <w:p w:rsidR="00523C80" w:rsidRPr="008639E6" w:rsidRDefault="00523C80" w:rsidP="00523C80">
      <w:pPr>
        <w:jc w:val="center"/>
        <w:rPr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97"/>
        <w:gridCol w:w="597"/>
        <w:gridCol w:w="598"/>
        <w:gridCol w:w="597"/>
        <w:gridCol w:w="597"/>
        <w:gridCol w:w="598"/>
        <w:gridCol w:w="597"/>
        <w:gridCol w:w="597"/>
        <w:gridCol w:w="598"/>
        <w:gridCol w:w="597"/>
        <w:gridCol w:w="597"/>
        <w:gridCol w:w="598"/>
        <w:gridCol w:w="597"/>
        <w:gridCol w:w="598"/>
      </w:tblGrid>
      <w:tr w:rsidR="00523C80" w:rsidRPr="008C5FA4" w:rsidTr="001D45A3">
        <w:trPr>
          <w:cantSplit/>
          <w:trHeight w:val="1134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  <w:r w:rsidRPr="008C5FA4">
              <w:t xml:space="preserve">Дисципліна </w:t>
            </w:r>
            <w:proofErr w:type="spellStart"/>
            <w:r w:rsidRPr="008C5FA4">
              <w:t>навчаль</w:t>
            </w:r>
            <w:r>
              <w:t>-</w:t>
            </w:r>
            <w:r w:rsidRPr="008C5FA4">
              <w:t>ного</w:t>
            </w:r>
            <w:proofErr w:type="spellEnd"/>
            <w:r w:rsidRPr="008C5FA4">
              <w:t xml:space="preserve"> плану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23C80" w:rsidRPr="008C5FA4" w:rsidRDefault="00523C80" w:rsidP="001D45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656">
              <w:t>ЗК</w:t>
            </w:r>
            <w:r>
              <w:t>0</w:t>
            </w:r>
            <w:r w:rsidRPr="00CE7656"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C80" w:rsidRPr="008C5FA4" w:rsidRDefault="00523C80" w:rsidP="001D45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656">
              <w:t>ЗК</w:t>
            </w:r>
            <w: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C80" w:rsidRPr="008C5FA4" w:rsidRDefault="00523C80" w:rsidP="001D45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656">
              <w:t>ЗК</w:t>
            </w:r>
            <w:r>
              <w:t>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C80" w:rsidRPr="008C5FA4" w:rsidRDefault="00523C80" w:rsidP="001D45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656">
              <w:t>ЗК</w:t>
            </w:r>
            <w:r>
              <w:t>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C80" w:rsidRPr="008C5FA4" w:rsidRDefault="00523C80" w:rsidP="001D45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656">
              <w:t>ЗК</w:t>
            </w:r>
            <w: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C80" w:rsidRPr="008C5FA4" w:rsidRDefault="00523C80" w:rsidP="001D45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656">
              <w:t>ЗК</w:t>
            </w:r>
            <w:r>
              <w:t>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C80" w:rsidRPr="008C5FA4" w:rsidRDefault="00523C80" w:rsidP="001D45A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C80" w:rsidRPr="008C5FA4" w:rsidRDefault="00523C80" w:rsidP="001D45A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C80" w:rsidRPr="008C5FA4" w:rsidRDefault="00523C80" w:rsidP="001D45A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C80" w:rsidRPr="008C5FA4" w:rsidRDefault="00523C80" w:rsidP="001D45A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C80" w:rsidRPr="008C5FA4" w:rsidRDefault="00523C80" w:rsidP="001D45A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C80" w:rsidRPr="008C5FA4" w:rsidRDefault="00523C80" w:rsidP="001D45A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C80" w:rsidRPr="008C5FA4" w:rsidRDefault="00523C80" w:rsidP="001D45A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C80" w:rsidRPr="008C5FA4" w:rsidRDefault="00523C80" w:rsidP="001D45A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СК08</w:t>
            </w: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  <w:r>
              <w:t>ОК1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7650B6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7B7ABD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7B7ABD" w:rsidP="001D45A3">
            <w:pPr>
              <w:jc w:val="center"/>
            </w:pPr>
            <w:r>
              <w:t>+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7B7ABD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  <w:r w:rsidRPr="00AF02D8">
              <w:t>ОК</w:t>
            </w:r>
            <w:r>
              <w:t>2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7650B6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  <w:r w:rsidRPr="00AF02D8">
              <w:t>ОК</w:t>
            </w:r>
            <w:r>
              <w:t>3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7650B6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  <w:r w:rsidRPr="00AF02D8">
              <w:t>ОК</w:t>
            </w:r>
            <w:r>
              <w:t>4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7650B6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  <w:r w:rsidRPr="00AF02D8">
              <w:t>ОК</w:t>
            </w:r>
            <w:r>
              <w:t>5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7650B6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B714B" w:rsidRDefault="00523C80" w:rsidP="001D45A3">
            <w:pPr>
              <w:jc w:val="center"/>
            </w:pPr>
            <w:r w:rsidRPr="00AF02D8">
              <w:t>ОК</w:t>
            </w:r>
            <w:r>
              <w:t>6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B714B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B714B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B714B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B714B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B714B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B714B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B714B" w:rsidRDefault="004E05FB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B714B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B714B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B714B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7650B6" w:rsidRDefault="001A0EE8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B714B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  <w:r w:rsidRPr="00AF02D8">
              <w:t>ОК</w:t>
            </w:r>
            <w:r>
              <w:t>7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4E05FB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4E05FB" w:rsidP="001D45A3">
            <w:pPr>
              <w:jc w:val="center"/>
            </w:pPr>
            <w:r>
              <w:t>+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7650B6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  <w:r w:rsidRPr="00AF02D8">
              <w:t>ОК</w:t>
            </w:r>
            <w:r>
              <w:t>8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4B7A90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207B9C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7650B6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  <w:r w:rsidRPr="00AF02D8">
              <w:t>ОК</w:t>
            </w:r>
            <w:r>
              <w:t>9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4B7A90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207B9C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8C5FA4" w:rsidRDefault="00523C80" w:rsidP="001D45A3">
            <w:pPr>
              <w:jc w:val="center"/>
            </w:pPr>
            <w:r w:rsidRPr="00AF02D8">
              <w:t>ОК</w:t>
            </w:r>
            <w:r>
              <w:t>10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4B7A90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AF02D8" w:rsidRDefault="00523C80" w:rsidP="001D45A3">
            <w:pPr>
              <w:jc w:val="center"/>
            </w:pPr>
            <w:r w:rsidRPr="00AF02D8">
              <w:t>ОК</w:t>
            </w:r>
            <w:r>
              <w:t>11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BC6DA3" w:rsidRDefault="00523C80" w:rsidP="001D45A3">
            <w:pPr>
              <w:jc w:val="center"/>
              <w:rPr>
                <w:lang w:val="en-US"/>
              </w:rPr>
            </w:pPr>
            <w:r>
              <w:t>+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80" w:rsidRPr="00172B9A" w:rsidRDefault="00172B9A" w:rsidP="001D45A3">
            <w:pPr>
              <w:jc w:val="center"/>
            </w:pPr>
            <w:r>
              <w:t>+</w:t>
            </w:r>
          </w:p>
        </w:tc>
      </w:tr>
    </w:tbl>
    <w:p w:rsidR="00523C80" w:rsidRPr="00BC6DA3" w:rsidRDefault="00523C80" w:rsidP="00523C80">
      <w:pPr>
        <w:rPr>
          <w:lang w:val="en-US"/>
        </w:rPr>
      </w:pPr>
    </w:p>
    <w:p w:rsidR="00523C80" w:rsidRPr="008639E6" w:rsidRDefault="00523C80" w:rsidP="00523C80">
      <w:pPr>
        <w:jc w:val="center"/>
        <w:rPr>
          <w:b/>
          <w:color w:val="000000"/>
          <w:sz w:val="28"/>
          <w:szCs w:val="28"/>
        </w:rPr>
      </w:pPr>
      <w:r>
        <w:br w:type="page"/>
      </w:r>
      <w:r w:rsidRPr="008639E6">
        <w:rPr>
          <w:b/>
          <w:color w:val="000000"/>
          <w:sz w:val="28"/>
          <w:szCs w:val="28"/>
        </w:rPr>
        <w:lastRenderedPageBreak/>
        <w:t>5. Матриця забезпечення програмних результатів навчання (ПРН)</w:t>
      </w:r>
    </w:p>
    <w:p w:rsidR="00523C80" w:rsidRPr="008639E6" w:rsidRDefault="00523C80" w:rsidP="00523C80">
      <w:pPr>
        <w:jc w:val="center"/>
        <w:rPr>
          <w:b/>
          <w:color w:val="000000"/>
          <w:sz w:val="28"/>
          <w:szCs w:val="28"/>
        </w:rPr>
      </w:pPr>
      <w:r w:rsidRPr="008639E6">
        <w:rPr>
          <w:b/>
          <w:color w:val="000000"/>
          <w:sz w:val="28"/>
          <w:szCs w:val="28"/>
        </w:rPr>
        <w:t>відповідними компонентами освітньої програми</w:t>
      </w:r>
    </w:p>
    <w:p w:rsidR="00523C80" w:rsidRDefault="00523C80" w:rsidP="00523C80">
      <w:pPr>
        <w:jc w:val="center"/>
        <w:rPr>
          <w:b/>
          <w:color w:val="000000"/>
          <w:sz w:val="28"/>
          <w:szCs w:val="28"/>
        </w:rPr>
      </w:pPr>
    </w:p>
    <w:p w:rsidR="00523C80" w:rsidRPr="008639E6" w:rsidRDefault="00523C80" w:rsidP="00523C80">
      <w:pPr>
        <w:jc w:val="center"/>
        <w:rPr>
          <w:b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23C80" w:rsidRPr="008C5FA4" w:rsidTr="001D45A3">
        <w:trPr>
          <w:cantSplit/>
          <w:trHeight w:val="1134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8C5FA4" w:rsidRDefault="00523C80" w:rsidP="001D45A3">
            <w:pPr>
              <w:jc w:val="center"/>
            </w:pPr>
            <w:r w:rsidRPr="008C5FA4">
              <w:t xml:space="preserve">Дисципліна </w:t>
            </w:r>
            <w:proofErr w:type="spellStart"/>
            <w:r w:rsidRPr="008C5FA4">
              <w:t>навчаль</w:t>
            </w:r>
            <w:r>
              <w:t>-</w:t>
            </w:r>
            <w:r w:rsidRPr="008C5FA4">
              <w:t>ного</w:t>
            </w:r>
            <w:proofErr w:type="spellEnd"/>
            <w:r w:rsidRPr="008C5FA4">
              <w:t xml:space="preserve">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3C80" w:rsidRPr="008C5FA4" w:rsidRDefault="00523C80" w:rsidP="001D45A3">
            <w:pPr>
              <w:jc w:val="center"/>
              <w:rPr>
                <w:sz w:val="22"/>
                <w:szCs w:val="22"/>
              </w:rPr>
            </w:pPr>
            <w:r w:rsidRPr="00255E2C">
              <w:rPr>
                <w:bCs/>
                <w:sz w:val="27"/>
                <w:szCs w:val="27"/>
              </w:rPr>
              <w:t>РН01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 w:rsidRPr="00E61414">
              <w:rPr>
                <w:bCs/>
                <w:sz w:val="27"/>
                <w:szCs w:val="27"/>
              </w:rPr>
              <w:t>РН0</w:t>
            </w: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 w:rsidRPr="00E61414">
              <w:rPr>
                <w:bCs/>
                <w:sz w:val="27"/>
                <w:szCs w:val="27"/>
              </w:rPr>
              <w:t>РН0</w:t>
            </w: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 w:rsidRPr="00E61414">
              <w:rPr>
                <w:bCs/>
                <w:sz w:val="27"/>
                <w:szCs w:val="27"/>
              </w:rPr>
              <w:t>РН0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 w:rsidRPr="00E61414">
              <w:rPr>
                <w:bCs/>
                <w:sz w:val="27"/>
                <w:szCs w:val="27"/>
              </w:rPr>
              <w:t>РН0</w:t>
            </w:r>
            <w:r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 w:rsidRPr="00E61414">
              <w:rPr>
                <w:bCs/>
                <w:sz w:val="27"/>
                <w:szCs w:val="27"/>
              </w:rPr>
              <w:t>РН0</w:t>
            </w:r>
            <w:r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 w:rsidRPr="00E61414">
              <w:rPr>
                <w:bCs/>
                <w:sz w:val="27"/>
                <w:szCs w:val="27"/>
              </w:rPr>
              <w:t>РН0</w:t>
            </w:r>
            <w:r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 w:rsidRPr="00E61414">
              <w:rPr>
                <w:bCs/>
                <w:sz w:val="27"/>
                <w:szCs w:val="27"/>
              </w:rPr>
              <w:t>РН0</w:t>
            </w:r>
            <w:r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 w:rsidRPr="00E61414">
              <w:rPr>
                <w:bCs/>
                <w:sz w:val="27"/>
                <w:szCs w:val="27"/>
              </w:rPr>
              <w:t>РН0</w:t>
            </w:r>
            <w:r>
              <w:rPr>
                <w:bCs/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 w:rsidRPr="00E61414">
              <w:rPr>
                <w:bCs/>
                <w:sz w:val="27"/>
                <w:szCs w:val="27"/>
              </w:rPr>
              <w:t>РН</w:t>
            </w:r>
            <w:r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 w:rsidRPr="00E61414">
              <w:rPr>
                <w:bCs/>
                <w:sz w:val="27"/>
                <w:szCs w:val="27"/>
              </w:rPr>
              <w:t>РН</w:t>
            </w:r>
            <w:r>
              <w:rPr>
                <w:bCs/>
                <w:sz w:val="27"/>
                <w:szCs w:val="27"/>
              </w:rPr>
              <w:t>1</w:t>
            </w:r>
            <w:r w:rsidRPr="00E61414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 w:rsidRPr="00E61414">
              <w:rPr>
                <w:bCs/>
                <w:sz w:val="27"/>
                <w:szCs w:val="27"/>
              </w:rPr>
              <w:t>РН</w:t>
            </w:r>
            <w:r>
              <w:rPr>
                <w:bCs/>
                <w:sz w:val="27"/>
                <w:szCs w:val="27"/>
              </w:rPr>
              <w:t>12</w:t>
            </w: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8C5FA4" w:rsidRDefault="00523C80" w:rsidP="001D45A3">
            <w:pPr>
              <w:jc w:val="center"/>
            </w:pPr>
            <w:r>
              <w:t>ОК1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134ACF" w:rsidRDefault="006545C0" w:rsidP="001D45A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6545C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8C5FA4" w:rsidRDefault="00523C80" w:rsidP="001D45A3">
            <w:pPr>
              <w:jc w:val="center"/>
            </w:pPr>
            <w:r w:rsidRPr="00AF02D8">
              <w:t>ОК</w:t>
            </w: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8C5FA4" w:rsidRDefault="00523C80" w:rsidP="001D45A3">
            <w:pPr>
              <w:jc w:val="center"/>
            </w:pPr>
            <w:r w:rsidRPr="00AF02D8">
              <w:t>ОК</w:t>
            </w: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8C5FA4" w:rsidRDefault="00523C80" w:rsidP="001D45A3">
            <w:pPr>
              <w:jc w:val="center"/>
            </w:pPr>
            <w:r w:rsidRPr="00AF02D8">
              <w:t>ОК</w:t>
            </w: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8C5FA4" w:rsidRDefault="00523C80" w:rsidP="001D45A3">
            <w:pPr>
              <w:jc w:val="center"/>
            </w:pPr>
            <w:r w:rsidRPr="00AF02D8">
              <w:t>ОК</w:t>
            </w: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1B714B" w:rsidRDefault="00523C80" w:rsidP="001D45A3">
            <w:pPr>
              <w:jc w:val="center"/>
            </w:pPr>
            <w:r w:rsidRPr="00AF02D8">
              <w:t>ОК</w:t>
            </w: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1B714B" w:rsidRDefault="00523C80" w:rsidP="001D45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F5F0D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8C5FA4" w:rsidRDefault="00523C80" w:rsidP="001D45A3">
            <w:pPr>
              <w:jc w:val="center"/>
            </w:pPr>
            <w:r w:rsidRPr="00AF02D8">
              <w:t>ОК</w:t>
            </w: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4E05FB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4E05FB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8C5FA4" w:rsidRDefault="00523C80" w:rsidP="001D45A3">
            <w:pPr>
              <w:jc w:val="center"/>
            </w:pPr>
            <w:r w:rsidRPr="00AF02D8">
              <w:t>ОК</w:t>
            </w: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8C5FA4" w:rsidRDefault="00523C80" w:rsidP="001D45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207B9C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8C5FA4" w:rsidRDefault="00523C80" w:rsidP="001D45A3">
            <w:pPr>
              <w:jc w:val="center"/>
            </w:pPr>
            <w:r w:rsidRPr="00AF02D8">
              <w:t>ОК</w:t>
            </w: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207B9C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8C5FA4" w:rsidRDefault="00523C80" w:rsidP="001D45A3">
            <w:pPr>
              <w:jc w:val="center"/>
            </w:pPr>
            <w:r w:rsidRPr="00AF02D8">
              <w:t>ОК</w:t>
            </w: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134ACF" w:rsidRDefault="00523C80" w:rsidP="001D45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6545C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</w:tr>
      <w:tr w:rsidR="00523C80" w:rsidRPr="008C5FA4" w:rsidTr="001D45A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AF02D8" w:rsidRDefault="00523C80" w:rsidP="001D45A3">
            <w:pPr>
              <w:jc w:val="center"/>
            </w:pPr>
            <w:r>
              <w:t>ОК11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134ACF" w:rsidRDefault="00523C80" w:rsidP="001D45A3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6545C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80" w:rsidRPr="00524F5D" w:rsidRDefault="00523C80" w:rsidP="001D45A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+</w:t>
            </w:r>
          </w:p>
        </w:tc>
      </w:tr>
    </w:tbl>
    <w:p w:rsidR="00523C80" w:rsidRDefault="00523C80" w:rsidP="00523C80">
      <w:pPr>
        <w:jc w:val="center"/>
        <w:rPr>
          <w:bCs/>
          <w:sz w:val="28"/>
          <w:szCs w:val="28"/>
        </w:rPr>
      </w:pPr>
    </w:p>
    <w:p w:rsidR="0048398D" w:rsidRPr="00FA42D5" w:rsidRDefault="0048398D" w:rsidP="00523C80">
      <w:pPr>
        <w:rPr>
          <w:sz w:val="28"/>
          <w:szCs w:val="28"/>
        </w:rPr>
      </w:pPr>
    </w:p>
    <w:sectPr w:rsidR="0048398D" w:rsidRPr="00FA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55" w:rsidRDefault="00875B55">
      <w:r>
        <w:separator/>
      </w:r>
    </w:p>
  </w:endnote>
  <w:endnote w:type="continuationSeparator" w:id="0">
    <w:p w:rsidR="00875B55" w:rsidRDefault="0087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B4" w:rsidRDefault="00E44CB4" w:rsidP="001D45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4CB4" w:rsidRDefault="00E44CB4" w:rsidP="001D45A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B4" w:rsidRDefault="00E44CB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00C4E" w:rsidRPr="00D00C4E">
      <w:rPr>
        <w:noProof/>
        <w:lang w:val="ru-RU"/>
      </w:rPr>
      <w:t>15</w:t>
    </w:r>
    <w:r>
      <w:fldChar w:fldCharType="end"/>
    </w:r>
  </w:p>
  <w:p w:rsidR="00E44CB4" w:rsidRDefault="00E44C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55" w:rsidRDefault="00875B55">
      <w:r>
        <w:separator/>
      </w:r>
    </w:p>
  </w:footnote>
  <w:footnote w:type="continuationSeparator" w:id="0">
    <w:p w:rsidR="00875B55" w:rsidRDefault="00875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19A0"/>
    <w:multiLevelType w:val="hybridMultilevel"/>
    <w:tmpl w:val="DD848FC6"/>
    <w:lvl w:ilvl="0" w:tplc="2662E5A8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75451"/>
    <w:multiLevelType w:val="hybridMultilevel"/>
    <w:tmpl w:val="3F94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D5"/>
    <w:rsid w:val="00003CF7"/>
    <w:rsid w:val="00010BC1"/>
    <w:rsid w:val="0005219E"/>
    <w:rsid w:val="00052F56"/>
    <w:rsid w:val="00150ADF"/>
    <w:rsid w:val="00172B9A"/>
    <w:rsid w:val="00192A19"/>
    <w:rsid w:val="001A0EE8"/>
    <w:rsid w:val="001D45A3"/>
    <w:rsid w:val="00207B9C"/>
    <w:rsid w:val="0023150B"/>
    <w:rsid w:val="00282225"/>
    <w:rsid w:val="0028251A"/>
    <w:rsid w:val="00283FA0"/>
    <w:rsid w:val="002A5D5C"/>
    <w:rsid w:val="002F0237"/>
    <w:rsid w:val="00350828"/>
    <w:rsid w:val="00360BE5"/>
    <w:rsid w:val="00363943"/>
    <w:rsid w:val="003B54ED"/>
    <w:rsid w:val="003B71F5"/>
    <w:rsid w:val="003C1AA8"/>
    <w:rsid w:val="003F5759"/>
    <w:rsid w:val="00425B86"/>
    <w:rsid w:val="0044457B"/>
    <w:rsid w:val="00471EFC"/>
    <w:rsid w:val="0048398D"/>
    <w:rsid w:val="004B4384"/>
    <w:rsid w:val="004B7A90"/>
    <w:rsid w:val="004E05FB"/>
    <w:rsid w:val="004F7D12"/>
    <w:rsid w:val="00523C80"/>
    <w:rsid w:val="00550347"/>
    <w:rsid w:val="00572315"/>
    <w:rsid w:val="005A4683"/>
    <w:rsid w:val="005E5E90"/>
    <w:rsid w:val="005E6E1D"/>
    <w:rsid w:val="005F5F0D"/>
    <w:rsid w:val="006209FD"/>
    <w:rsid w:val="006308D4"/>
    <w:rsid w:val="00647A2C"/>
    <w:rsid w:val="006545C0"/>
    <w:rsid w:val="00676783"/>
    <w:rsid w:val="00685EDB"/>
    <w:rsid w:val="007B2509"/>
    <w:rsid w:val="007B7ABD"/>
    <w:rsid w:val="00802E78"/>
    <w:rsid w:val="008431E8"/>
    <w:rsid w:val="00861FE5"/>
    <w:rsid w:val="00872C79"/>
    <w:rsid w:val="00875B55"/>
    <w:rsid w:val="009567F8"/>
    <w:rsid w:val="009643B8"/>
    <w:rsid w:val="00973FD4"/>
    <w:rsid w:val="009C2ABC"/>
    <w:rsid w:val="00A13C57"/>
    <w:rsid w:val="00A16126"/>
    <w:rsid w:val="00A7430C"/>
    <w:rsid w:val="00A77C2F"/>
    <w:rsid w:val="00A9009D"/>
    <w:rsid w:val="00A93990"/>
    <w:rsid w:val="00AA26D1"/>
    <w:rsid w:val="00B009A3"/>
    <w:rsid w:val="00B0745D"/>
    <w:rsid w:val="00B1659F"/>
    <w:rsid w:val="00B51CB8"/>
    <w:rsid w:val="00BA2455"/>
    <w:rsid w:val="00BB7F76"/>
    <w:rsid w:val="00BE3586"/>
    <w:rsid w:val="00BE68A6"/>
    <w:rsid w:val="00C020F2"/>
    <w:rsid w:val="00C3279D"/>
    <w:rsid w:val="00C626F9"/>
    <w:rsid w:val="00C875A3"/>
    <w:rsid w:val="00CB0FF6"/>
    <w:rsid w:val="00CD66C4"/>
    <w:rsid w:val="00CE37A7"/>
    <w:rsid w:val="00D00C4E"/>
    <w:rsid w:val="00DB3D89"/>
    <w:rsid w:val="00E44CB4"/>
    <w:rsid w:val="00F24355"/>
    <w:rsid w:val="00F57CB9"/>
    <w:rsid w:val="00F62D17"/>
    <w:rsid w:val="00F7495A"/>
    <w:rsid w:val="00FA42D5"/>
    <w:rsid w:val="00FD3397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643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43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3B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9643B8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uficommentbody">
    <w:name w:val="uficommentbody"/>
    <w:basedOn w:val="a0"/>
    <w:rsid w:val="009643B8"/>
  </w:style>
  <w:style w:type="paragraph" w:styleId="a3">
    <w:name w:val="Body Text Indent"/>
    <w:basedOn w:val="a"/>
    <w:link w:val="a4"/>
    <w:rsid w:val="009643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643B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rsid w:val="009643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43B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page number"/>
    <w:basedOn w:val="a0"/>
    <w:rsid w:val="009643B8"/>
  </w:style>
  <w:style w:type="character" w:styleId="a8">
    <w:name w:val="Hyperlink"/>
    <w:uiPriority w:val="99"/>
    <w:rsid w:val="00A93990"/>
    <w:rPr>
      <w:rFonts w:cs="Times New Roman"/>
      <w:color w:val="0000FF"/>
      <w:u w:val="single"/>
    </w:rPr>
  </w:style>
  <w:style w:type="paragraph" w:customStyle="1" w:styleId="Default">
    <w:name w:val="Default"/>
    <w:rsid w:val="00523C8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523C80"/>
    <w:pPr>
      <w:spacing w:before="100" w:beforeAutospacing="1" w:after="100" w:afterAutospacing="1"/>
    </w:pPr>
    <w:rPr>
      <w:lang w:eastAsia="ru-RU"/>
    </w:rPr>
  </w:style>
  <w:style w:type="character" w:customStyle="1" w:styleId="xfm31609042">
    <w:name w:val="xfm_31609042"/>
    <w:rsid w:val="005E5E90"/>
  </w:style>
  <w:style w:type="paragraph" w:styleId="aa">
    <w:name w:val="List Paragraph"/>
    <w:basedOn w:val="a"/>
    <w:uiPriority w:val="34"/>
    <w:qFormat/>
    <w:rsid w:val="00282225"/>
    <w:pPr>
      <w:ind w:left="720"/>
      <w:contextualSpacing/>
    </w:pPr>
  </w:style>
  <w:style w:type="character" w:customStyle="1" w:styleId="ab">
    <w:name w:val="Основной текст_"/>
    <w:link w:val="11"/>
    <w:locked/>
    <w:rsid w:val="00A77C2F"/>
    <w:rPr>
      <w:spacing w:val="6"/>
      <w:sz w:val="19"/>
      <w:shd w:val="clear" w:color="auto" w:fill="FFFFFF"/>
    </w:rPr>
  </w:style>
  <w:style w:type="paragraph" w:customStyle="1" w:styleId="11">
    <w:name w:val="Основной текст1"/>
    <w:basedOn w:val="a"/>
    <w:link w:val="ab"/>
    <w:rsid w:val="00A77C2F"/>
    <w:pPr>
      <w:widowControl w:val="0"/>
      <w:shd w:val="clear" w:color="auto" w:fill="FFFFFF"/>
      <w:spacing w:after="180" w:line="240" w:lineRule="atLeast"/>
      <w:ind w:hanging="1000"/>
    </w:pPr>
    <w:rPr>
      <w:rFonts w:asciiTheme="minorHAnsi" w:eastAsiaTheme="minorHAnsi" w:hAnsiTheme="minorHAnsi" w:cstheme="minorBidi"/>
      <w:spacing w:val="6"/>
      <w:sz w:val="19"/>
      <w:szCs w:val="22"/>
      <w:shd w:val="clear" w:color="auto" w:fill="FFFFFF"/>
      <w:lang w:val="ru-RU" w:eastAsia="en-US"/>
    </w:rPr>
  </w:style>
  <w:style w:type="paragraph" w:customStyle="1" w:styleId="xfmc1">
    <w:name w:val="xfmc1"/>
    <w:basedOn w:val="a"/>
    <w:rsid w:val="00A9009D"/>
    <w:pPr>
      <w:spacing w:before="100" w:beforeAutospacing="1" w:after="100" w:afterAutospacing="1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209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09FD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643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43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3B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9643B8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uficommentbody">
    <w:name w:val="uficommentbody"/>
    <w:basedOn w:val="a0"/>
    <w:rsid w:val="009643B8"/>
  </w:style>
  <w:style w:type="paragraph" w:styleId="a3">
    <w:name w:val="Body Text Indent"/>
    <w:basedOn w:val="a"/>
    <w:link w:val="a4"/>
    <w:rsid w:val="009643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643B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rsid w:val="009643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43B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page number"/>
    <w:basedOn w:val="a0"/>
    <w:rsid w:val="009643B8"/>
  </w:style>
  <w:style w:type="character" w:styleId="a8">
    <w:name w:val="Hyperlink"/>
    <w:uiPriority w:val="99"/>
    <w:rsid w:val="00A93990"/>
    <w:rPr>
      <w:rFonts w:cs="Times New Roman"/>
      <w:color w:val="0000FF"/>
      <w:u w:val="single"/>
    </w:rPr>
  </w:style>
  <w:style w:type="paragraph" w:customStyle="1" w:styleId="Default">
    <w:name w:val="Default"/>
    <w:rsid w:val="00523C8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523C80"/>
    <w:pPr>
      <w:spacing w:before="100" w:beforeAutospacing="1" w:after="100" w:afterAutospacing="1"/>
    </w:pPr>
    <w:rPr>
      <w:lang w:eastAsia="ru-RU"/>
    </w:rPr>
  </w:style>
  <w:style w:type="character" w:customStyle="1" w:styleId="xfm31609042">
    <w:name w:val="xfm_31609042"/>
    <w:rsid w:val="005E5E90"/>
  </w:style>
  <w:style w:type="paragraph" w:styleId="aa">
    <w:name w:val="List Paragraph"/>
    <w:basedOn w:val="a"/>
    <w:uiPriority w:val="34"/>
    <w:qFormat/>
    <w:rsid w:val="00282225"/>
    <w:pPr>
      <w:ind w:left="720"/>
      <w:contextualSpacing/>
    </w:pPr>
  </w:style>
  <w:style w:type="character" w:customStyle="1" w:styleId="ab">
    <w:name w:val="Основной текст_"/>
    <w:link w:val="11"/>
    <w:locked/>
    <w:rsid w:val="00A77C2F"/>
    <w:rPr>
      <w:spacing w:val="6"/>
      <w:sz w:val="19"/>
      <w:shd w:val="clear" w:color="auto" w:fill="FFFFFF"/>
    </w:rPr>
  </w:style>
  <w:style w:type="paragraph" w:customStyle="1" w:styleId="11">
    <w:name w:val="Основной текст1"/>
    <w:basedOn w:val="a"/>
    <w:link w:val="ab"/>
    <w:rsid w:val="00A77C2F"/>
    <w:pPr>
      <w:widowControl w:val="0"/>
      <w:shd w:val="clear" w:color="auto" w:fill="FFFFFF"/>
      <w:spacing w:after="180" w:line="240" w:lineRule="atLeast"/>
      <w:ind w:hanging="1000"/>
    </w:pPr>
    <w:rPr>
      <w:rFonts w:asciiTheme="minorHAnsi" w:eastAsiaTheme="minorHAnsi" w:hAnsiTheme="minorHAnsi" w:cstheme="minorBidi"/>
      <w:spacing w:val="6"/>
      <w:sz w:val="19"/>
      <w:szCs w:val="22"/>
      <w:shd w:val="clear" w:color="auto" w:fill="FFFFFF"/>
      <w:lang w:val="ru-RU" w:eastAsia="en-US"/>
    </w:rPr>
  </w:style>
  <w:style w:type="paragraph" w:customStyle="1" w:styleId="xfmc1">
    <w:name w:val="xfmc1"/>
    <w:basedOn w:val="a"/>
    <w:rsid w:val="00A9009D"/>
    <w:pPr>
      <w:spacing w:before="100" w:beforeAutospacing="1" w:after="100" w:afterAutospacing="1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209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09F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.kname.edu.ua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prints.kname.edu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rary.kname.edu.ua/index.php/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.kname.edu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028BAF02997A43914C3F4CE6417176" ma:contentTypeVersion="9" ma:contentTypeDescription="Создание документа." ma:contentTypeScope="" ma:versionID="d6c473db250171b5ccb09f207d35f543">
  <xsd:schema xmlns:xsd="http://www.w3.org/2001/XMLSchema" xmlns:xs="http://www.w3.org/2001/XMLSchema" xmlns:p="http://schemas.microsoft.com/office/2006/metadata/properties" xmlns:ns2="fa6c3cd5-e289-4c3e-9cce-7432f4ea7956" xmlns:ns3="71a4fe5e-0f05-4e28-9147-ac5fd3b66a5b" targetNamespace="http://schemas.microsoft.com/office/2006/metadata/properties" ma:root="true" ma:fieldsID="a0f22ddff4f7c694ac531cf77f7a5b5a" ns2:_="" ns3:_="">
    <xsd:import namespace="fa6c3cd5-e289-4c3e-9cce-7432f4ea7956"/>
    <xsd:import namespace="71a4fe5e-0f05-4e28-9147-ac5fd3b6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c3cd5-e289-4c3e-9cce-7432f4ea7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4fe5e-0f05-4e28-9147-ac5fd3b66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E7DA83-8CD1-4B2E-92EC-8FBB47316536}"/>
</file>

<file path=customXml/itemProps2.xml><?xml version="1.0" encoding="utf-8"?>
<ds:datastoreItem xmlns:ds="http://schemas.openxmlformats.org/officeDocument/2006/customXml" ds:itemID="{4495CD67-3ABF-4AD0-BF03-F90B927C5759}"/>
</file>

<file path=customXml/itemProps3.xml><?xml version="1.0" encoding="utf-8"?>
<ds:datastoreItem xmlns:ds="http://schemas.openxmlformats.org/officeDocument/2006/customXml" ds:itemID="{506A976A-9FE9-4E52-A098-C0B774DA0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16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22</cp:revision>
  <cp:lastPrinted>2021-03-18T16:36:00Z</cp:lastPrinted>
  <dcterms:created xsi:type="dcterms:W3CDTF">2021-03-18T11:32:00Z</dcterms:created>
  <dcterms:modified xsi:type="dcterms:W3CDTF">2021-05-31T17:38:00Z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0x010100B0028BAF02997A43914C3F4CE6417176</vt:lpwstr>
  </property>
</Properties>
</file>