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79" w:rsidRPr="00A53979" w:rsidRDefault="00A53979" w:rsidP="00A53979">
      <w:pPr>
        <w:jc w:val="center"/>
        <w:rPr>
          <w:lang w:val="uk-UA"/>
        </w:rPr>
      </w:pPr>
      <w:bookmarkStart w:id="0" w:name="_GoBack"/>
      <w:bookmarkEnd w:id="0"/>
      <w:r w:rsidRPr="00A53979">
        <w:rPr>
          <w:b/>
          <w:bCs/>
          <w:lang w:val="uk-UA"/>
        </w:rPr>
        <w:t>Освітньо-професійн</w:t>
      </w:r>
      <w:r>
        <w:rPr>
          <w:b/>
          <w:bCs/>
          <w:lang w:val="uk-UA"/>
        </w:rPr>
        <w:t>а</w:t>
      </w:r>
      <w:r w:rsidRPr="00A53979">
        <w:rPr>
          <w:b/>
          <w:bCs/>
          <w:lang w:val="uk-UA"/>
        </w:rPr>
        <w:t xml:space="preserve"> програм</w:t>
      </w:r>
      <w:r>
        <w:rPr>
          <w:b/>
          <w:bCs/>
          <w:lang w:val="uk-UA"/>
        </w:rPr>
        <w:t>а</w:t>
      </w:r>
      <w:r w:rsidRPr="00A5397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другого </w:t>
      </w:r>
      <w:r w:rsidRPr="00A53979">
        <w:rPr>
          <w:b/>
          <w:bCs/>
          <w:lang w:val="uk-UA"/>
        </w:rPr>
        <w:t xml:space="preserve"> (</w:t>
      </w:r>
      <w:r>
        <w:rPr>
          <w:b/>
          <w:bCs/>
          <w:lang w:val="uk-UA"/>
        </w:rPr>
        <w:t>магістерського)</w:t>
      </w:r>
      <w:r w:rsidRPr="00A53979">
        <w:rPr>
          <w:b/>
          <w:bCs/>
          <w:lang w:val="uk-UA"/>
        </w:rPr>
        <w:t xml:space="preserve">  рівня вищої</w:t>
      </w:r>
      <w:r>
        <w:rPr>
          <w:b/>
          <w:bCs/>
          <w:lang w:val="uk-UA"/>
        </w:rPr>
        <w:t xml:space="preserve"> освіти:</w:t>
      </w:r>
    </w:p>
    <w:p w:rsidR="00BE5625" w:rsidRPr="00F07346" w:rsidRDefault="00BE5625" w:rsidP="00F07346">
      <w:pPr>
        <w:spacing w:after="0"/>
        <w:rPr>
          <w:rFonts w:eastAsia="Times New Roman"/>
          <w:snapToGrid/>
          <w:color w:val="444444"/>
          <w:sz w:val="24"/>
          <w:szCs w:val="24"/>
          <w:lang w:val="uk-UA" w:eastAsia="ru-RU"/>
        </w:rPr>
      </w:pPr>
      <w:r w:rsidRPr="00F07346">
        <w:rPr>
          <w:rFonts w:eastAsia="Times New Roman"/>
          <w:snapToGrid/>
          <w:color w:val="444444"/>
          <w:sz w:val="24"/>
          <w:szCs w:val="24"/>
          <w:lang w:val="uk-UA" w:eastAsia="ru-RU"/>
        </w:rPr>
        <w:t xml:space="preserve">Спеціальність 072 – </w:t>
      </w:r>
      <w:r w:rsidRPr="00F07346">
        <w:rPr>
          <w:rFonts w:eastAsia="Times New Roman"/>
          <w:b/>
          <w:snapToGrid/>
          <w:color w:val="444444"/>
          <w:sz w:val="24"/>
          <w:szCs w:val="24"/>
          <w:lang w:val="uk-UA" w:eastAsia="ru-RU"/>
        </w:rPr>
        <w:t>Фінанси, банківська справа, страхування</w:t>
      </w:r>
    </w:p>
    <w:p w:rsidR="00BE5625" w:rsidRPr="00F07346" w:rsidRDefault="00BE5625" w:rsidP="00F07346">
      <w:pPr>
        <w:spacing w:after="0"/>
        <w:rPr>
          <w:b/>
          <w:sz w:val="24"/>
          <w:szCs w:val="24"/>
          <w:lang w:val="uk-UA"/>
        </w:rPr>
      </w:pPr>
      <w:r w:rsidRPr="00F07346">
        <w:rPr>
          <w:rFonts w:eastAsia="Times New Roman"/>
          <w:snapToGrid/>
          <w:color w:val="444444"/>
          <w:sz w:val="24"/>
          <w:szCs w:val="24"/>
          <w:lang w:val="uk-UA" w:eastAsia="ru-RU"/>
        </w:rPr>
        <w:t>Освітньо-професійна програма:</w:t>
      </w:r>
      <w:r w:rsidRPr="00F07346">
        <w:rPr>
          <w:b/>
          <w:sz w:val="24"/>
          <w:szCs w:val="24"/>
          <w:lang w:val="uk-UA"/>
        </w:rPr>
        <w:t xml:space="preserve"> 072 – ФІНАНСОВИЙ МОНІТОРИНГ ТА СТРАТЕГІЇ БЕЗПЕКОВОГО УПРАВЛІННЯ</w:t>
      </w:r>
    </w:p>
    <w:p w:rsidR="00BE5625" w:rsidRPr="00F07346" w:rsidRDefault="00BE5625" w:rsidP="00F07346">
      <w:pPr>
        <w:spacing w:after="0"/>
        <w:rPr>
          <w:sz w:val="24"/>
          <w:szCs w:val="24"/>
        </w:rPr>
      </w:pPr>
      <w:r w:rsidRPr="00F07346">
        <w:rPr>
          <w:rFonts w:eastAsia="Times New Roman"/>
          <w:snapToGrid/>
          <w:color w:val="444444"/>
          <w:sz w:val="24"/>
          <w:szCs w:val="24"/>
          <w:lang w:val="uk-UA" w:eastAsia="ru-RU"/>
        </w:rPr>
        <w:t>Тривалість навчання: 1 рік 4 місяця</w:t>
      </w:r>
    </w:p>
    <w:p w:rsidR="00BE5625" w:rsidRPr="00F07346" w:rsidRDefault="00BE5625" w:rsidP="00F073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444444"/>
          <w:lang w:val="uk-UA"/>
        </w:rPr>
      </w:pPr>
    </w:p>
    <w:p w:rsidR="00BE5625" w:rsidRDefault="00BE5625" w:rsidP="00F073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444444"/>
          <w:lang w:val="uk-UA"/>
        </w:rPr>
      </w:pPr>
      <w:r w:rsidRPr="00F07346">
        <w:rPr>
          <w:color w:val="444444"/>
        </w:rPr>
        <w:t>ДИСЦИПЛІНИ, ЯКІ ВИ БУДЕТЕ ВИВЧАТИ:</w:t>
      </w:r>
    </w:p>
    <w:p w:rsidR="00420E08" w:rsidRPr="00420E08" w:rsidRDefault="00420E08" w:rsidP="00F073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444444"/>
          <w:lang w:val="uk-UA"/>
        </w:rPr>
      </w:pPr>
    </w:p>
    <w:p w:rsidR="00BE5625" w:rsidRPr="00BE5625" w:rsidRDefault="00BE5625" w:rsidP="00F07346">
      <w:pPr>
        <w:shd w:val="clear" w:color="auto" w:fill="FFFFFF"/>
        <w:spacing w:after="0" w:line="240" w:lineRule="auto"/>
        <w:rPr>
          <w:rFonts w:eastAsia="Times New Roman"/>
          <w:snapToGrid/>
          <w:color w:val="444444"/>
          <w:sz w:val="24"/>
          <w:szCs w:val="24"/>
          <w:lang w:val="uk-UA" w:eastAsia="ru-RU"/>
        </w:rPr>
      </w:pPr>
      <w:r w:rsidRPr="00BE5625">
        <w:rPr>
          <w:rFonts w:eastAsia="Times New Roman"/>
          <w:snapToGrid/>
          <w:color w:val="444444"/>
          <w:sz w:val="24"/>
          <w:szCs w:val="24"/>
          <w:lang w:val="uk-UA" w:eastAsia="ru-RU"/>
        </w:rPr>
        <w:t>Державний фінансовий контроль в органах місцевого самоврядування</w:t>
      </w:r>
      <w:r w:rsidR="00F07346">
        <w:rPr>
          <w:rFonts w:eastAsia="Times New Roman"/>
          <w:snapToGrid/>
          <w:color w:val="444444"/>
          <w:sz w:val="24"/>
          <w:szCs w:val="24"/>
          <w:lang w:val="uk-UA" w:eastAsia="ru-RU"/>
        </w:rPr>
        <w:t>.</w:t>
      </w:r>
      <w:r w:rsidR="00F07346" w:rsidRPr="00F07346">
        <w:rPr>
          <w:rFonts w:eastAsia="Times New Roman"/>
          <w:snapToGrid/>
          <w:color w:val="444444"/>
          <w:sz w:val="24"/>
          <w:szCs w:val="24"/>
          <w:lang w:val="uk-UA" w:eastAsia="ru-RU"/>
        </w:rPr>
        <w:t xml:space="preserve"> </w:t>
      </w:r>
      <w:r w:rsidRPr="00BE5625">
        <w:rPr>
          <w:rFonts w:eastAsia="Times New Roman"/>
          <w:snapToGrid/>
          <w:color w:val="444444"/>
          <w:sz w:val="24"/>
          <w:szCs w:val="24"/>
          <w:lang w:val="uk-UA" w:eastAsia="ru-RU"/>
        </w:rPr>
        <w:t>Інформаційні системи і технології в управлінні організацією</w:t>
      </w:r>
      <w:r w:rsidR="00F07346">
        <w:rPr>
          <w:rFonts w:eastAsia="Times New Roman"/>
          <w:snapToGrid/>
          <w:color w:val="444444"/>
          <w:sz w:val="24"/>
          <w:szCs w:val="24"/>
          <w:lang w:val="uk-UA" w:eastAsia="ru-RU"/>
        </w:rPr>
        <w:t xml:space="preserve">. </w:t>
      </w:r>
      <w:r w:rsidRPr="00BE5625">
        <w:rPr>
          <w:rFonts w:eastAsia="Times New Roman"/>
          <w:snapToGrid/>
          <w:color w:val="444444"/>
          <w:sz w:val="24"/>
          <w:szCs w:val="24"/>
          <w:lang w:val="uk-UA" w:eastAsia="ru-RU"/>
        </w:rPr>
        <w:t>Інформаційно-аналітичне забезпечення антикризового менеджменту</w:t>
      </w:r>
      <w:r w:rsidR="00F07346">
        <w:rPr>
          <w:rFonts w:eastAsia="Times New Roman"/>
          <w:snapToGrid/>
          <w:color w:val="444444"/>
          <w:sz w:val="24"/>
          <w:szCs w:val="24"/>
          <w:lang w:val="uk-UA" w:eastAsia="ru-RU"/>
        </w:rPr>
        <w:t xml:space="preserve">. </w:t>
      </w:r>
      <w:r w:rsidRPr="00BE5625">
        <w:rPr>
          <w:rFonts w:eastAsia="Times New Roman"/>
          <w:snapToGrid/>
          <w:color w:val="444444"/>
          <w:sz w:val="24"/>
          <w:szCs w:val="24"/>
          <w:lang w:val="uk-UA" w:eastAsia="ru-RU"/>
        </w:rPr>
        <w:t>Комплексне забезпечення фінансово-економічної безпеки в умовах цифрових трансформацій</w:t>
      </w:r>
      <w:r w:rsidR="00F07346">
        <w:rPr>
          <w:rFonts w:eastAsia="Times New Roman"/>
          <w:snapToGrid/>
          <w:color w:val="444444"/>
          <w:sz w:val="24"/>
          <w:szCs w:val="24"/>
          <w:lang w:val="uk-UA" w:eastAsia="ru-RU"/>
        </w:rPr>
        <w:t xml:space="preserve">. </w:t>
      </w:r>
      <w:r w:rsidRPr="00BE5625">
        <w:rPr>
          <w:rFonts w:eastAsia="Times New Roman"/>
          <w:snapToGrid/>
          <w:color w:val="444444"/>
          <w:sz w:val="24"/>
          <w:szCs w:val="24"/>
          <w:lang w:val="uk-UA" w:eastAsia="ru-RU"/>
        </w:rPr>
        <w:t>Моделі та методи прийняття управлінських рішень</w:t>
      </w:r>
      <w:r w:rsidR="00F07346">
        <w:rPr>
          <w:rFonts w:eastAsia="Times New Roman"/>
          <w:snapToGrid/>
          <w:color w:val="444444"/>
          <w:sz w:val="24"/>
          <w:szCs w:val="24"/>
          <w:lang w:val="uk-UA" w:eastAsia="ru-RU"/>
        </w:rPr>
        <w:t xml:space="preserve">. </w:t>
      </w:r>
      <w:r w:rsidRPr="00BE5625">
        <w:rPr>
          <w:rFonts w:eastAsia="Times New Roman"/>
          <w:snapToGrid/>
          <w:color w:val="444444"/>
          <w:sz w:val="24"/>
          <w:szCs w:val="24"/>
          <w:lang w:val="uk-UA" w:eastAsia="ru-RU"/>
        </w:rPr>
        <w:t>Податковий менеджмент та адміністрування</w:t>
      </w:r>
      <w:r w:rsidR="00F07346">
        <w:rPr>
          <w:rFonts w:eastAsia="Times New Roman"/>
          <w:snapToGrid/>
          <w:color w:val="444444"/>
          <w:sz w:val="24"/>
          <w:szCs w:val="24"/>
          <w:lang w:val="uk-UA" w:eastAsia="ru-RU"/>
        </w:rPr>
        <w:t xml:space="preserve">. </w:t>
      </w:r>
      <w:r w:rsidRPr="00BE5625">
        <w:rPr>
          <w:rFonts w:eastAsia="Times New Roman"/>
          <w:snapToGrid/>
          <w:color w:val="444444"/>
          <w:sz w:val="24"/>
          <w:szCs w:val="24"/>
          <w:lang w:val="uk-UA" w:eastAsia="ru-RU"/>
        </w:rPr>
        <w:t>Стратегічний аналіз</w:t>
      </w:r>
      <w:r w:rsidR="00F07346">
        <w:rPr>
          <w:rFonts w:eastAsia="Times New Roman"/>
          <w:snapToGrid/>
          <w:color w:val="444444"/>
          <w:sz w:val="24"/>
          <w:szCs w:val="24"/>
          <w:lang w:val="uk-UA" w:eastAsia="ru-RU"/>
        </w:rPr>
        <w:t xml:space="preserve">. </w:t>
      </w:r>
      <w:r w:rsidRPr="00BE5625">
        <w:rPr>
          <w:rFonts w:eastAsia="Times New Roman"/>
          <w:snapToGrid/>
          <w:color w:val="444444"/>
          <w:sz w:val="24"/>
          <w:szCs w:val="24"/>
          <w:lang w:val="uk-UA" w:eastAsia="ru-RU"/>
        </w:rPr>
        <w:t>Управління фінансовими ризиками</w:t>
      </w:r>
    </w:p>
    <w:p w:rsidR="00F07346" w:rsidRDefault="00F07346" w:rsidP="00F07346">
      <w:pPr>
        <w:pStyle w:val="a3"/>
        <w:spacing w:before="0" w:beforeAutospacing="0" w:after="0" w:afterAutospacing="0"/>
        <w:jc w:val="both"/>
        <w:rPr>
          <w:rStyle w:val="a5"/>
          <w:color w:val="003366"/>
          <w:lang w:val="uk-UA"/>
        </w:rPr>
      </w:pPr>
    </w:p>
    <w:p w:rsidR="00BE5625" w:rsidRDefault="00F07346" w:rsidP="00D125E9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A007A8">
        <w:rPr>
          <w:rStyle w:val="a5"/>
          <w:color w:val="003366"/>
          <w:lang w:val="uk-UA"/>
        </w:rPr>
        <w:t xml:space="preserve">Бази практик: </w:t>
      </w:r>
      <w:r w:rsidR="00D125E9" w:rsidRPr="00A007A8">
        <w:rPr>
          <w:color w:val="000000"/>
          <w:lang w:val="uk-UA"/>
        </w:rPr>
        <w:t>Група компаній «Фактор», Шведське управління міжнародного співробітництва у галузі розвитку «</w:t>
      </w:r>
      <w:proofErr w:type="spellStart"/>
      <w:r w:rsidR="00D125E9" w:rsidRPr="00A007A8">
        <w:rPr>
          <w:color w:val="000000"/>
        </w:rPr>
        <w:t>Sida</w:t>
      </w:r>
      <w:proofErr w:type="spellEnd"/>
      <w:r w:rsidR="00D125E9" w:rsidRPr="00A007A8">
        <w:rPr>
          <w:color w:val="000000"/>
          <w:lang w:val="uk-UA"/>
        </w:rPr>
        <w:t xml:space="preserve">», Центральна об’єднана державна податкова інспекція м. Харкова головного управління ДФС у Харківській області, Північно-Східний регіональний Департамент ПАТ «БАНК ВОСТОК», </w:t>
      </w:r>
      <w:r w:rsidR="00D125E9" w:rsidRPr="00C35E13">
        <w:rPr>
          <w:lang w:val="uk-UA"/>
        </w:rPr>
        <w:t>ПАТ</w:t>
      </w:r>
      <w:r w:rsidR="00D125E9">
        <w:rPr>
          <w:lang w:val="uk-UA"/>
        </w:rPr>
        <w:t xml:space="preserve"> </w:t>
      </w:r>
      <w:r w:rsidR="00D125E9" w:rsidRPr="00C35E13">
        <w:rPr>
          <w:lang w:val="uk-UA"/>
        </w:rPr>
        <w:t>«МТБ БАНК»</w:t>
      </w:r>
      <w:r w:rsidR="00D125E9">
        <w:rPr>
          <w:lang w:val="uk-UA"/>
        </w:rPr>
        <w:t xml:space="preserve">, </w:t>
      </w:r>
      <w:r w:rsidR="00D125E9" w:rsidRPr="00A007A8">
        <w:rPr>
          <w:color w:val="000000"/>
          <w:lang w:val="uk-UA"/>
        </w:rPr>
        <w:t>ТОВ «Фармацевтична компанія «Здоров’я», АТ «Трест Житлобуд-1», ТДВ «Житлобуд-2», КП «</w:t>
      </w:r>
      <w:proofErr w:type="spellStart"/>
      <w:r w:rsidR="00D125E9" w:rsidRPr="00A007A8">
        <w:rPr>
          <w:color w:val="000000"/>
          <w:lang w:val="uk-UA"/>
        </w:rPr>
        <w:t>Харьківводоканал</w:t>
      </w:r>
      <w:proofErr w:type="spellEnd"/>
      <w:r w:rsidR="00D125E9" w:rsidRPr="00A007A8">
        <w:rPr>
          <w:color w:val="000000"/>
          <w:lang w:val="uk-UA"/>
        </w:rPr>
        <w:t>», ПАТ «ХЕМЗ-ІРЕС», ТОВ «СОФТВАРЕ СИСТЕМС ЕНД АПЛІКЕЙШЕНС», ТОВ «</w:t>
      </w:r>
      <w:proofErr w:type="spellStart"/>
      <w:r w:rsidR="00D125E9" w:rsidRPr="00A007A8">
        <w:rPr>
          <w:color w:val="000000"/>
        </w:rPr>
        <w:t>Anuitex</w:t>
      </w:r>
      <w:proofErr w:type="spellEnd"/>
      <w:r w:rsidR="00D125E9" w:rsidRPr="00A007A8">
        <w:rPr>
          <w:color w:val="000000"/>
          <w:lang w:val="uk-UA"/>
        </w:rPr>
        <w:t xml:space="preserve">», ТОВ "НИКС СОЛЮШЕНС ЛТД", </w:t>
      </w:r>
      <w:r w:rsidR="00D125E9" w:rsidRPr="00D125E9">
        <w:rPr>
          <w:color w:val="000000"/>
          <w:lang w:val="uk-UA"/>
        </w:rPr>
        <w:t>ТОВ «ЕУЛАЙФ ГРУП» страховий посередник;  ПАТ "Страхова група "</w:t>
      </w:r>
      <w:proofErr w:type="spellStart"/>
      <w:r w:rsidR="00D125E9" w:rsidRPr="00D125E9">
        <w:rPr>
          <w:color w:val="000000"/>
          <w:lang w:val="uk-UA"/>
        </w:rPr>
        <w:t>ТАС"</w:t>
      </w:r>
      <w:r w:rsidR="00D125E9" w:rsidRPr="00A007A8">
        <w:rPr>
          <w:color w:val="000000"/>
          <w:lang w:val="uk-UA"/>
        </w:rPr>
        <w:t>та</w:t>
      </w:r>
      <w:proofErr w:type="spellEnd"/>
      <w:r w:rsidR="00D125E9" w:rsidRPr="00A007A8">
        <w:rPr>
          <w:color w:val="000000"/>
          <w:lang w:val="uk-UA"/>
        </w:rPr>
        <w:t xml:space="preserve"> ін.</w:t>
      </w:r>
    </w:p>
    <w:p w:rsidR="00D125E9" w:rsidRDefault="00D125E9" w:rsidP="00D125E9">
      <w:pPr>
        <w:pStyle w:val="a3"/>
        <w:spacing w:before="0" w:beforeAutospacing="0" w:after="0" w:afterAutospacing="0"/>
        <w:jc w:val="both"/>
        <w:rPr>
          <w:b/>
          <w:lang w:val="uk-UA"/>
        </w:rPr>
      </w:pPr>
    </w:p>
    <w:p w:rsidR="00F07346" w:rsidRPr="00F07346" w:rsidRDefault="00F07346" w:rsidP="00F07346">
      <w:pPr>
        <w:rPr>
          <w:color w:val="444444"/>
          <w:sz w:val="21"/>
          <w:szCs w:val="21"/>
          <w:shd w:val="clear" w:color="auto" w:fill="FFFFFF"/>
          <w:lang w:val="uk-UA"/>
        </w:rPr>
      </w:pPr>
      <w:r w:rsidRPr="00F07346">
        <w:rPr>
          <w:color w:val="444444"/>
          <w:sz w:val="21"/>
          <w:szCs w:val="21"/>
          <w:shd w:val="clear" w:color="auto" w:fill="FFFFFF"/>
        </w:rPr>
        <w:t>ОСНОВНІ ПОСАДИ, ЯКІ МОЖУТЬ ОБІЙМАТИ ФАХІВЦІ:</w:t>
      </w:r>
    </w:p>
    <w:p w:rsidR="00F07346" w:rsidRDefault="00F07346" w:rsidP="00252B91">
      <w:pPr>
        <w:jc w:val="both"/>
        <w:rPr>
          <w:sz w:val="24"/>
          <w:szCs w:val="24"/>
          <w:lang w:val="uk-UA"/>
        </w:rPr>
      </w:pPr>
      <w:r w:rsidRPr="00252B91">
        <w:rPr>
          <w:sz w:val="24"/>
          <w:szCs w:val="24"/>
          <w:lang w:val="uk-UA"/>
        </w:rPr>
        <w:t>Вищі посадові особи органів державної виконавчої влади та  місцевих органів державної влади; керівники підприємств, установ і організацій; керівні працівники апарату центральних органів державної влади; керівні працівники митних органів;  керівники фінансових, бухгалтерських юридичних та адміністративних підрозділів та інші керівники; керівники малих підприємств без апарату управління; менеджери (управителі) у сфері:  грошового посередництва,  фінансового лізингу, надання кредитів, страхування життя та заощаджень, пенсійного страхування, фінансів, фінансового п</w:t>
      </w:r>
      <w:r w:rsidR="00252B91" w:rsidRPr="00252B91">
        <w:rPr>
          <w:sz w:val="24"/>
          <w:szCs w:val="24"/>
          <w:lang w:val="uk-UA"/>
        </w:rPr>
        <w:t xml:space="preserve">осередництва та  операцій з нерухомістю, здавання під </w:t>
      </w:r>
      <w:proofErr w:type="spellStart"/>
      <w:r w:rsidR="00252B91" w:rsidRPr="00252B91">
        <w:rPr>
          <w:sz w:val="24"/>
          <w:szCs w:val="24"/>
          <w:lang w:val="uk-UA"/>
        </w:rPr>
        <w:t>найом</w:t>
      </w:r>
      <w:proofErr w:type="spellEnd"/>
      <w:r w:rsidR="00252B91" w:rsidRPr="00252B91">
        <w:rPr>
          <w:sz w:val="24"/>
          <w:szCs w:val="24"/>
          <w:lang w:val="uk-UA"/>
        </w:rPr>
        <w:t xml:space="preserve"> та послуг юридичним особам; п</w:t>
      </w:r>
      <w:r w:rsidRPr="00252B91">
        <w:rPr>
          <w:sz w:val="24"/>
          <w:szCs w:val="24"/>
          <w:lang w:val="uk-UA"/>
        </w:rPr>
        <w:t>рофесіонали, зайняті роботою з цінними паперами</w:t>
      </w:r>
      <w:r w:rsidR="00252B91" w:rsidRPr="00252B91">
        <w:rPr>
          <w:sz w:val="24"/>
          <w:szCs w:val="24"/>
          <w:lang w:val="uk-UA"/>
        </w:rPr>
        <w:t xml:space="preserve">; </w:t>
      </w:r>
      <w:r w:rsidRPr="00252B91">
        <w:rPr>
          <w:sz w:val="24"/>
          <w:szCs w:val="24"/>
          <w:lang w:val="uk-UA"/>
        </w:rPr>
        <w:t xml:space="preserve"> </w:t>
      </w:r>
      <w:r w:rsidR="00252B91" w:rsidRPr="00252B91">
        <w:rPr>
          <w:sz w:val="24"/>
          <w:szCs w:val="24"/>
          <w:lang w:val="uk-UA"/>
        </w:rPr>
        <w:t>наукові співробітники (фінансово-економічна безпека підприємств, установ та організацій); професіонали: з фінансово-економічної безпеки, державної служби та місцевого самоврядування; професіонали в галузі економіки</w:t>
      </w:r>
    </w:p>
    <w:p w:rsidR="00252B91" w:rsidRDefault="00252B91" w:rsidP="00252B91">
      <w:pPr>
        <w:pStyle w:val="a3"/>
        <w:spacing w:before="0" w:beforeAutospacing="0" w:after="0" w:afterAutospacing="0"/>
        <w:jc w:val="center"/>
        <w:rPr>
          <w:rStyle w:val="a5"/>
          <w:color w:val="FF0000"/>
          <w:lang w:val="uk-UA"/>
        </w:rPr>
      </w:pPr>
      <w:r w:rsidRPr="00A007A8">
        <w:rPr>
          <w:rStyle w:val="a5"/>
          <w:color w:val="FF0000"/>
        </w:rPr>
        <w:t>КОНТАКТИ</w:t>
      </w:r>
    </w:p>
    <w:p w:rsidR="00252B91" w:rsidRPr="00A007A8" w:rsidRDefault="00252B91" w:rsidP="00252B91">
      <w:pPr>
        <w:pStyle w:val="a3"/>
        <w:spacing w:before="0" w:beforeAutospacing="0" w:after="0" w:afterAutospacing="0"/>
        <w:jc w:val="center"/>
        <w:rPr>
          <w:lang w:val="uk-UA"/>
        </w:rPr>
      </w:pPr>
    </w:p>
    <w:p w:rsidR="00252B91" w:rsidRPr="00A007A8" w:rsidRDefault="00252B91" w:rsidP="00252B91">
      <w:pPr>
        <w:pStyle w:val="a3"/>
        <w:spacing w:before="0" w:beforeAutospacing="0" w:after="0" w:afterAutospacing="0"/>
      </w:pPr>
      <w:proofErr w:type="spellStart"/>
      <w:r w:rsidRPr="00A007A8">
        <w:t>Краївська</w:t>
      </w:r>
      <w:proofErr w:type="spellEnd"/>
      <w:r w:rsidRPr="00A007A8">
        <w:t xml:space="preserve"> </w:t>
      </w:r>
      <w:proofErr w:type="spellStart"/>
      <w:r w:rsidRPr="00A007A8">
        <w:t>Інна</w:t>
      </w:r>
      <w:proofErr w:type="spellEnd"/>
      <w:r w:rsidRPr="00A007A8">
        <w:t xml:space="preserve"> </w:t>
      </w:r>
      <w:proofErr w:type="spellStart"/>
      <w:r w:rsidRPr="00A007A8">
        <w:t>Анатоліївна</w:t>
      </w:r>
      <w:proofErr w:type="spellEnd"/>
      <w:r w:rsidRPr="00A007A8">
        <w:t xml:space="preserve"> (066) 363-78-53</w:t>
      </w:r>
    </w:p>
    <w:p w:rsidR="00252B91" w:rsidRPr="00A007A8" w:rsidRDefault="00252B91" w:rsidP="00252B91">
      <w:pPr>
        <w:pStyle w:val="a3"/>
        <w:spacing w:before="0" w:beforeAutospacing="0" w:after="0" w:afterAutospacing="0"/>
      </w:pPr>
      <w:r w:rsidRPr="00A007A8">
        <w:rPr>
          <w:rStyle w:val="a5"/>
        </w:rPr>
        <w:t xml:space="preserve">Кафедра </w:t>
      </w:r>
      <w:proofErr w:type="spellStart"/>
      <w:r w:rsidRPr="00A007A8">
        <w:rPr>
          <w:rStyle w:val="a5"/>
        </w:rPr>
        <w:t>Фінансів</w:t>
      </w:r>
      <w:proofErr w:type="spellEnd"/>
      <w:r w:rsidRPr="00A007A8">
        <w:rPr>
          <w:rStyle w:val="a5"/>
        </w:rPr>
        <w:t xml:space="preserve">, </w:t>
      </w:r>
      <w:proofErr w:type="spellStart"/>
      <w:proofErr w:type="gramStart"/>
      <w:r w:rsidRPr="00A007A8">
        <w:rPr>
          <w:rStyle w:val="a5"/>
        </w:rPr>
        <w:t>обл</w:t>
      </w:r>
      <w:proofErr w:type="gramEnd"/>
      <w:r w:rsidRPr="00A007A8">
        <w:rPr>
          <w:rStyle w:val="a5"/>
        </w:rPr>
        <w:t>іку</w:t>
      </w:r>
      <w:proofErr w:type="spellEnd"/>
      <w:r w:rsidRPr="00A007A8">
        <w:rPr>
          <w:rStyle w:val="a5"/>
        </w:rPr>
        <w:t xml:space="preserve"> та </w:t>
      </w:r>
      <w:proofErr w:type="spellStart"/>
      <w:r w:rsidRPr="00A007A8">
        <w:rPr>
          <w:rStyle w:val="a5"/>
        </w:rPr>
        <w:t>безпеки</w:t>
      </w:r>
      <w:proofErr w:type="spellEnd"/>
      <w:r w:rsidRPr="00A007A8">
        <w:rPr>
          <w:rStyle w:val="a5"/>
        </w:rPr>
        <w:t xml:space="preserve"> </w:t>
      </w:r>
      <w:proofErr w:type="spellStart"/>
      <w:r w:rsidRPr="00A007A8">
        <w:rPr>
          <w:rStyle w:val="a5"/>
        </w:rPr>
        <w:t>бізнесу</w:t>
      </w:r>
      <w:proofErr w:type="spellEnd"/>
    </w:p>
    <w:p w:rsidR="00252B91" w:rsidRPr="00A007A8" w:rsidRDefault="00252B91" w:rsidP="00252B91">
      <w:pPr>
        <w:pStyle w:val="a3"/>
        <w:spacing w:before="0" w:beforeAutospacing="0" w:after="0" w:afterAutospacing="0"/>
      </w:pPr>
      <w:proofErr w:type="spellStart"/>
      <w:r w:rsidRPr="00A007A8">
        <w:t>кімн</w:t>
      </w:r>
      <w:proofErr w:type="spellEnd"/>
      <w:r w:rsidRPr="00A007A8">
        <w:t xml:space="preserve">. 306  </w:t>
      </w:r>
      <w:proofErr w:type="gramStart"/>
      <w:r w:rsidRPr="00A007A8">
        <w:t>центрального</w:t>
      </w:r>
      <w:proofErr w:type="gramEnd"/>
      <w:r w:rsidRPr="00A007A8">
        <w:t xml:space="preserve"> корпусу </w:t>
      </w:r>
      <w:proofErr w:type="spellStart"/>
      <w:r w:rsidRPr="00A007A8">
        <w:t>університету</w:t>
      </w:r>
      <w:proofErr w:type="spellEnd"/>
      <w:r w:rsidRPr="00A007A8">
        <w:t xml:space="preserve"> (3-й поверх)</w:t>
      </w:r>
    </w:p>
    <w:p w:rsidR="00252B91" w:rsidRPr="00A007A8" w:rsidRDefault="00252B91" w:rsidP="00252B91">
      <w:pPr>
        <w:pStyle w:val="a3"/>
        <w:spacing w:before="0" w:beforeAutospacing="0" w:after="0" w:afterAutospacing="0"/>
      </w:pPr>
      <w:r w:rsidRPr="00A007A8">
        <w:t>ел</w:t>
      </w:r>
      <w:proofErr w:type="gramStart"/>
      <w:r w:rsidRPr="00A007A8">
        <w:t>.</w:t>
      </w:r>
      <w:proofErr w:type="gramEnd"/>
      <w:r w:rsidRPr="00A007A8">
        <w:t xml:space="preserve"> </w:t>
      </w:r>
      <w:proofErr w:type="spellStart"/>
      <w:proofErr w:type="gramStart"/>
      <w:r w:rsidRPr="00A007A8">
        <w:t>п</w:t>
      </w:r>
      <w:proofErr w:type="gramEnd"/>
      <w:r w:rsidRPr="00A007A8">
        <w:t>ошта</w:t>
      </w:r>
      <w:proofErr w:type="spellEnd"/>
      <w:r w:rsidRPr="00A007A8">
        <w:t> </w:t>
      </w:r>
      <w:hyperlink r:id="rId6" w:history="1">
        <w:r w:rsidRPr="00A007A8">
          <w:rPr>
            <w:rStyle w:val="a4"/>
          </w:rPr>
          <w:t>ufeb@kname.edu.ua</w:t>
        </w:r>
      </w:hyperlink>
    </w:p>
    <w:p w:rsidR="00252B91" w:rsidRPr="00A007A8" w:rsidRDefault="00252B91" w:rsidP="00252B91">
      <w:pPr>
        <w:pStyle w:val="a3"/>
        <w:spacing w:before="0" w:beforeAutospacing="0" w:after="0" w:afterAutospacing="0"/>
      </w:pPr>
      <w:proofErr w:type="spellStart"/>
      <w:r w:rsidRPr="00A007A8">
        <w:t>сайт:</w:t>
      </w:r>
      <w:hyperlink r:id="rId7" w:history="1">
        <w:r w:rsidRPr="00A007A8">
          <w:rPr>
            <w:rStyle w:val="a4"/>
          </w:rPr>
          <w:t>http</w:t>
        </w:r>
        <w:proofErr w:type="spellEnd"/>
        <w:r w:rsidRPr="00A007A8">
          <w:rPr>
            <w:rStyle w:val="a4"/>
          </w:rPr>
          <w:t>://ufeb.kname.edu.ua</w:t>
        </w:r>
      </w:hyperlink>
    </w:p>
    <w:p w:rsidR="00252B91" w:rsidRPr="00A007A8" w:rsidRDefault="00252B91" w:rsidP="00252B91">
      <w:pPr>
        <w:pStyle w:val="a3"/>
        <w:spacing w:before="0" w:beforeAutospacing="0" w:after="0" w:afterAutospacing="0"/>
      </w:pPr>
      <w:proofErr w:type="spellStart"/>
      <w:r w:rsidRPr="00A007A8">
        <w:t>Facebook</w:t>
      </w:r>
      <w:proofErr w:type="spellEnd"/>
      <w:r w:rsidRPr="00A007A8">
        <w:t>: </w:t>
      </w:r>
      <w:hyperlink r:id="rId8" w:history="1">
        <w:r w:rsidRPr="00A007A8">
          <w:rPr>
            <w:rStyle w:val="a4"/>
          </w:rPr>
          <w:t>https://www.facebook.com/ufeb.kname.edu.ua</w:t>
        </w:r>
      </w:hyperlink>
    </w:p>
    <w:p w:rsidR="00252B91" w:rsidRPr="00A007A8" w:rsidRDefault="00252B91" w:rsidP="00252B91">
      <w:pPr>
        <w:pStyle w:val="a3"/>
        <w:spacing w:before="0" w:beforeAutospacing="0" w:after="0" w:afterAutospacing="0"/>
      </w:pPr>
      <w:proofErr w:type="spellStart"/>
      <w:r w:rsidRPr="00A007A8">
        <w:t>Facebook</w:t>
      </w:r>
      <w:proofErr w:type="spellEnd"/>
      <w:r w:rsidRPr="00A007A8">
        <w:t xml:space="preserve">: </w:t>
      </w:r>
      <w:proofErr w:type="spellStart"/>
      <w:r w:rsidRPr="00A007A8">
        <w:t>Бізнес-освіта</w:t>
      </w:r>
      <w:proofErr w:type="spellEnd"/>
      <w:r w:rsidRPr="00A007A8">
        <w:t xml:space="preserve"> з </w:t>
      </w:r>
      <w:proofErr w:type="spellStart"/>
      <w:proofErr w:type="gramStart"/>
      <w:r w:rsidRPr="00A007A8">
        <w:t>обл</w:t>
      </w:r>
      <w:proofErr w:type="gramEnd"/>
      <w:r w:rsidRPr="00A007A8">
        <w:t>іку</w:t>
      </w:r>
      <w:proofErr w:type="spellEnd"/>
      <w:r w:rsidRPr="00A007A8">
        <w:t xml:space="preserve"> і </w:t>
      </w:r>
      <w:proofErr w:type="spellStart"/>
      <w:r w:rsidRPr="00A007A8">
        <w:t>оподаткування</w:t>
      </w:r>
      <w:proofErr w:type="spellEnd"/>
      <w:r w:rsidRPr="00A007A8">
        <w:t xml:space="preserve">: </w:t>
      </w:r>
      <w:hyperlink r:id="rId9" w:history="1">
        <w:r w:rsidRPr="00A007A8">
          <w:rPr>
            <w:rStyle w:val="a4"/>
          </w:rPr>
          <w:t>https://www.facebook.com/businessosvita</w:t>
        </w:r>
      </w:hyperlink>
    </w:p>
    <w:p w:rsidR="00252B91" w:rsidRPr="00A007A8" w:rsidRDefault="00252B91" w:rsidP="00252B91">
      <w:pPr>
        <w:pStyle w:val="a3"/>
        <w:spacing w:before="0" w:beforeAutospacing="0" w:after="0" w:afterAutospacing="0"/>
      </w:pPr>
      <w:proofErr w:type="spellStart"/>
      <w:r w:rsidRPr="00A007A8">
        <w:t>Instagram</w:t>
      </w:r>
      <w:proofErr w:type="spellEnd"/>
      <w:r w:rsidRPr="00A007A8">
        <w:t>: </w:t>
      </w:r>
      <w:hyperlink r:id="rId10" w:history="1">
        <w:r w:rsidRPr="00A007A8">
          <w:rPr>
            <w:rStyle w:val="a4"/>
          </w:rPr>
          <w:t>https://www.instagram.com/finprofi_beketov</w:t>
        </w:r>
      </w:hyperlink>
    </w:p>
    <w:p w:rsidR="00252B91" w:rsidRPr="00252B91" w:rsidRDefault="00252B91" w:rsidP="00252B91">
      <w:pPr>
        <w:jc w:val="both"/>
        <w:rPr>
          <w:sz w:val="24"/>
          <w:szCs w:val="24"/>
        </w:rPr>
      </w:pPr>
    </w:p>
    <w:sectPr w:rsidR="00252B91" w:rsidRPr="00252B91" w:rsidSect="006C16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189E"/>
    <w:multiLevelType w:val="hybridMultilevel"/>
    <w:tmpl w:val="2C0E865C"/>
    <w:lvl w:ilvl="0" w:tplc="0E14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CE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46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5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16E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CB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C9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EC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A9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3D2F22"/>
    <w:multiLevelType w:val="multilevel"/>
    <w:tmpl w:val="BBDA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79"/>
    <w:rsid w:val="00085ED2"/>
    <w:rsid w:val="0011218F"/>
    <w:rsid w:val="0016202A"/>
    <w:rsid w:val="001C1AB3"/>
    <w:rsid w:val="002159B4"/>
    <w:rsid w:val="00252B91"/>
    <w:rsid w:val="002D2245"/>
    <w:rsid w:val="00330808"/>
    <w:rsid w:val="00420E08"/>
    <w:rsid w:val="00483BBB"/>
    <w:rsid w:val="004F52F6"/>
    <w:rsid w:val="00521DC4"/>
    <w:rsid w:val="005E2DE2"/>
    <w:rsid w:val="00643DE4"/>
    <w:rsid w:val="006C165B"/>
    <w:rsid w:val="007F106D"/>
    <w:rsid w:val="008B17B2"/>
    <w:rsid w:val="008B1C61"/>
    <w:rsid w:val="009E51D4"/>
    <w:rsid w:val="00A007A8"/>
    <w:rsid w:val="00A30EB4"/>
    <w:rsid w:val="00A53979"/>
    <w:rsid w:val="00B15CFC"/>
    <w:rsid w:val="00BE5625"/>
    <w:rsid w:val="00C7555D"/>
    <w:rsid w:val="00D125E9"/>
    <w:rsid w:val="00D9736A"/>
    <w:rsid w:val="00DD0168"/>
    <w:rsid w:val="00E92E86"/>
    <w:rsid w:val="00E96095"/>
    <w:rsid w:val="00F07346"/>
    <w:rsid w:val="00F820B1"/>
    <w:rsid w:val="00F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979"/>
    <w:pPr>
      <w:spacing w:before="100" w:beforeAutospacing="1" w:after="100" w:afterAutospacing="1" w:line="240" w:lineRule="auto"/>
    </w:pPr>
    <w:rPr>
      <w:rFonts w:eastAsia="Times New Roman"/>
      <w:snapToGrid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3979"/>
    <w:rPr>
      <w:color w:val="0000FF"/>
      <w:u w:val="single"/>
    </w:rPr>
  </w:style>
  <w:style w:type="character" w:styleId="a5">
    <w:name w:val="Strong"/>
    <w:basedOn w:val="a0"/>
    <w:uiPriority w:val="22"/>
    <w:qFormat/>
    <w:rsid w:val="00A007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979"/>
    <w:pPr>
      <w:spacing w:before="100" w:beforeAutospacing="1" w:after="100" w:afterAutospacing="1" w:line="240" w:lineRule="auto"/>
    </w:pPr>
    <w:rPr>
      <w:rFonts w:eastAsia="Times New Roman"/>
      <w:snapToGrid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3979"/>
    <w:rPr>
      <w:color w:val="0000FF"/>
      <w:u w:val="single"/>
    </w:rPr>
  </w:style>
  <w:style w:type="character" w:styleId="a5">
    <w:name w:val="Strong"/>
    <w:basedOn w:val="a0"/>
    <w:uiPriority w:val="22"/>
    <w:qFormat/>
    <w:rsid w:val="00A00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feb.kname.edu.ua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ufeb.kname.edu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eb@kname.edu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instagram.com/finprofi_beket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businessosvita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6459F7AA4C6047826127AEBB394989" ma:contentTypeVersion="14" ma:contentTypeDescription="Создание документа." ma:contentTypeScope="" ma:versionID="6be967eedd36f47f940fbd3fb5927c2d">
  <xsd:schema xmlns:xsd="http://www.w3.org/2001/XMLSchema" xmlns:xs="http://www.w3.org/2001/XMLSchema" xmlns:p="http://schemas.microsoft.com/office/2006/metadata/properties" xmlns:ns2="d1d2606e-7e53-4d45-9eaa-9fe5a1e3858c" xmlns:ns3="281e9acf-58d6-4a57-bd86-fecf97f47f1a" targetNamespace="http://schemas.microsoft.com/office/2006/metadata/properties" ma:root="true" ma:fieldsID="49970478672a96faa0faa916d0cd55b9" ns2:_="" ns3:_="">
    <xsd:import namespace="d1d2606e-7e53-4d45-9eaa-9fe5a1e3858c"/>
    <xsd:import namespace="281e9acf-58d6-4a57-bd86-fecf97f47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606e-7e53-4d45-9eaa-9fe5a1e3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9acf-58d6-4a57-bd86-fecf97f47f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0fa8b9-159c-40ca-a5a4-2906e1eb344a}" ma:internalName="TaxCatchAll" ma:showField="CatchAllData" ma:web="281e9acf-58d6-4a57-bd86-fecf97f47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2606e-7e53-4d45-9eaa-9fe5a1e3858c">
      <Terms xmlns="http://schemas.microsoft.com/office/infopath/2007/PartnerControls"/>
    </lcf76f155ced4ddcb4097134ff3c332f>
    <TaxCatchAll xmlns="281e9acf-58d6-4a57-bd86-fecf97f47f1a" xsi:nil="true"/>
  </documentManagement>
</p:properties>
</file>

<file path=customXml/itemProps1.xml><?xml version="1.0" encoding="utf-8"?>
<ds:datastoreItem xmlns:ds="http://schemas.openxmlformats.org/officeDocument/2006/customXml" ds:itemID="{D6FCBE40-1470-49FF-96D0-D9DB3B0CE2E0}"/>
</file>

<file path=customXml/itemProps2.xml><?xml version="1.0" encoding="utf-8"?>
<ds:datastoreItem xmlns:ds="http://schemas.openxmlformats.org/officeDocument/2006/customXml" ds:itemID="{C2A31E85-6C23-48C4-A3BC-E018B6C4868E}"/>
</file>

<file path=customXml/itemProps3.xml><?xml version="1.0" encoding="utf-8"?>
<ds:datastoreItem xmlns:ds="http://schemas.openxmlformats.org/officeDocument/2006/customXml" ds:itemID="{B1B7A5B9-6324-45EE-8D54-EF76B00C4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2024-07-09T11:41:00Z</dcterms:created>
  <dcterms:modified xsi:type="dcterms:W3CDTF">2024-07-09T11:41:00Z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0x010100AF6459F7AA4C6047826127AEBB394989</vt:lpwstr>
  </property>
</Properties>
</file>